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15D" w:rsidRDefault="00DF715D" w:rsidP="00DF715D">
      <w:pPr>
        <w:pStyle w:val="Term"/>
      </w:pPr>
      <w:r w:rsidRPr="00DF715D">
        <w:rPr>
          <w:b/>
        </w:rPr>
        <w:t>Spiculogloea</w:t>
      </w:r>
      <w:r>
        <w:t xml:space="preserve"> P. Roberts, </w:t>
      </w:r>
      <w:r w:rsidRPr="00DF715D">
        <w:rPr>
          <w:i/>
        </w:rPr>
        <w:t>Mycotaxon</w:t>
      </w:r>
      <w:r>
        <w:t xml:space="preserve"> </w:t>
      </w:r>
      <w:r w:rsidRPr="00DF715D">
        <w:rPr>
          <w:b/>
        </w:rPr>
        <w:t>60</w:t>
      </w:r>
      <w:r>
        <w:t xml:space="preserve">: 112 (1996). – Type: </w:t>
      </w:r>
      <w:r w:rsidRPr="00DF715D">
        <w:rPr>
          <w:i/>
        </w:rPr>
        <w:t>Spiculogloea occulta</w:t>
      </w:r>
      <w:r>
        <w:t xml:space="preserve"> P. Roberts 1996 </w:t>
      </w:r>
      <w:bookmarkStart w:id="0" w:name="SOS"/>
      <w:bookmarkEnd w:id="0"/>
      <w:r>
        <w:t>– [Fungi: Basidiomycota: Pucciniomycotina: Agaricostilbomycetes: Incertae sedis: Spic</w:t>
      </w:r>
      <w:r>
        <w:t>u</w:t>
      </w:r>
      <w:r>
        <w:t>logloeales: Incertae sedis].</w:t>
      </w:r>
    </w:p>
    <w:p w:rsidR="00623A51" w:rsidRPr="000C7C11" w:rsidRDefault="00623A51" w:rsidP="00DF715D">
      <w:pPr>
        <w:pStyle w:val="Term"/>
      </w:pPr>
    </w:p>
    <w:sectPr w:rsidR="00623A51" w:rsidRPr="000C7C11" w:rsidSect="00842E37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567" w:right="567" w:bottom="567" w:left="567" w:header="0" w:footer="0" w:gutter="176"/>
      <w:cols w:num="3" w:space="227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15D" w:rsidRDefault="00DF715D">
      <w:r>
        <w:separator/>
      </w:r>
    </w:p>
  </w:endnote>
  <w:endnote w:type="continuationSeparator" w:id="0">
    <w:p w:rsidR="00DF715D" w:rsidRDefault="00DF71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5E2EA0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15D" w:rsidRDefault="00DF715D">
      <w:r>
        <w:separator/>
      </w:r>
    </w:p>
  </w:footnote>
  <w:footnote w:type="continuationSeparator" w:id="0">
    <w:p w:rsidR="00DF715D" w:rsidRDefault="00DF71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420861">
    <w:pPr>
      <w:pStyle w:val="Header"/>
      <w:tabs>
        <w:tab w:val="clear" w:pos="4153"/>
        <w:tab w:val="clear" w:pos="8306"/>
        <w:tab w:val="center" w:pos="3714"/>
      </w:tabs>
      <w:ind w:left="0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420861" w:rsidP="00623A51">
    <w:pPr>
      <w:pStyle w:val="Header"/>
      <w:tabs>
        <w:tab w:val="clear" w:pos="4153"/>
        <w:tab w:val="clear" w:pos="8306"/>
        <w:tab w:val="left" w:pos="1177"/>
        <w:tab w:val="left" w:pos="2152"/>
        <w:tab w:val="center" w:pos="3771"/>
        <w:tab w:val="right" w:pos="7428"/>
      </w:tabs>
      <w:ind w:left="0"/>
      <w:jc w:val="right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Pr="00D8207C" w:rsidRDefault="00D8207C" w:rsidP="00842E37">
    <w:pPr>
      <w:pStyle w:val="Header"/>
      <w:spacing w:before="120" w:after="60" w:line="240" w:lineRule="exact"/>
      <w:ind w:left="289"/>
      <w:jc w:val="center"/>
      <w:rPr>
        <w:rFonts w:ascii="Calibri" w:hAnsi="Calibri"/>
        <w:b w:val="0"/>
        <w:i w:val="0"/>
        <w:caps w:val="0"/>
        <w:sz w:val="28"/>
        <w:szCs w:val="28"/>
      </w:rPr>
    </w:pPr>
    <w:r w:rsidRPr="00D8207C">
      <w:rPr>
        <w:rFonts w:ascii="Calibri" w:hAnsi="Calibri"/>
        <w:b w:val="0"/>
        <w:i w:val="0"/>
        <w:caps w:val="0"/>
        <w:sz w:val="28"/>
        <w:szCs w:val="28"/>
      </w:rPr>
      <w:t>Genera</w:t>
    </w:r>
    <w:r w:rsidR="005E2EA0" w:rsidRPr="00D8207C">
      <w:rPr>
        <w:rFonts w:ascii="Calibri" w:hAnsi="Calibri"/>
        <w:b w:val="0"/>
        <w:i w:val="0"/>
        <w:caps w:val="0"/>
        <w:sz w:val="28"/>
        <w:szCs w:val="28"/>
      </w:rPr>
      <w:t xml:space="preserve"> of Fungi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7"/>
  <w:attachedTemplate r:id="rId1"/>
  <w:stylePaneFormatFilter w:val="3F01"/>
  <w:defaultTabStop w:val="794"/>
  <w:autoHyphenation/>
  <w:evenAndOddHeaders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 w:val="000C7C11"/>
    <w:rsid w:val="00111B18"/>
    <w:rsid w:val="001533D2"/>
    <w:rsid w:val="00157D1A"/>
    <w:rsid w:val="00167C88"/>
    <w:rsid w:val="00196A7A"/>
    <w:rsid w:val="0023782C"/>
    <w:rsid w:val="002C330A"/>
    <w:rsid w:val="002C7F02"/>
    <w:rsid w:val="00316AB5"/>
    <w:rsid w:val="003173D7"/>
    <w:rsid w:val="00346B10"/>
    <w:rsid w:val="00420861"/>
    <w:rsid w:val="00532E41"/>
    <w:rsid w:val="005E2EA0"/>
    <w:rsid w:val="00623A51"/>
    <w:rsid w:val="0078319F"/>
    <w:rsid w:val="007B0B8B"/>
    <w:rsid w:val="00842E37"/>
    <w:rsid w:val="008E1953"/>
    <w:rsid w:val="00C24D95"/>
    <w:rsid w:val="00C4162A"/>
    <w:rsid w:val="00CF328D"/>
    <w:rsid w:val="00D8207C"/>
    <w:rsid w:val="00DF7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7D1A"/>
    <w:pPr>
      <w:spacing w:line="170" w:lineRule="exact"/>
      <w:ind w:left="288"/>
    </w:pPr>
    <w:rPr>
      <w:sz w:val="16"/>
      <w:lang w:eastAsia="en-US"/>
    </w:rPr>
  </w:style>
  <w:style w:type="paragraph" w:styleId="Heading1">
    <w:name w:val="heading 1"/>
    <w:basedOn w:val="Normal"/>
    <w:next w:val="Normal"/>
    <w:qFormat/>
    <w:rsid w:val="00420861"/>
    <w:pPr>
      <w:keepNext/>
      <w:spacing w:before="240" w:after="60"/>
      <w:ind w:left="0"/>
      <w:jc w:val="center"/>
      <w:outlineLvl w:val="0"/>
    </w:pPr>
    <w:rPr>
      <w:kern w:val="28"/>
      <w:sz w:val="40"/>
    </w:rPr>
  </w:style>
  <w:style w:type="paragraph" w:styleId="Heading2">
    <w:name w:val="heading 2"/>
    <w:basedOn w:val="Normal"/>
    <w:next w:val="Normal"/>
    <w:qFormat/>
    <w:rsid w:val="00420861"/>
    <w:pPr>
      <w:keepNext/>
      <w:spacing w:before="120" w:after="40"/>
      <w:ind w:left="0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420861"/>
    <w:pPr>
      <w:keepNext/>
      <w:outlineLvl w:val="2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420861"/>
    <w:pPr>
      <w:ind w:left="0"/>
    </w:pPr>
  </w:style>
  <w:style w:type="paragraph" w:customStyle="1" w:styleId="Name">
    <w:name w:val="Name"/>
    <w:basedOn w:val="Normal"/>
    <w:rsid w:val="00420861"/>
    <w:pPr>
      <w:spacing w:before="120"/>
      <w:ind w:left="113" w:hanging="113"/>
    </w:pPr>
    <w:rPr>
      <w:b/>
    </w:rPr>
  </w:style>
  <w:style w:type="paragraph" w:customStyle="1" w:styleId="Phylum">
    <w:name w:val="Phylum"/>
    <w:basedOn w:val="Heading2"/>
    <w:rsid w:val="00420861"/>
    <w:pPr>
      <w:spacing w:before="60" w:after="0"/>
      <w:outlineLvl w:val="2"/>
    </w:pPr>
    <w:rPr>
      <w:sz w:val="24"/>
    </w:rPr>
  </w:style>
  <w:style w:type="paragraph" w:customStyle="1" w:styleId="Class">
    <w:name w:val="Class"/>
    <w:basedOn w:val="Heading2"/>
    <w:rsid w:val="00420861"/>
    <w:pPr>
      <w:spacing w:before="60" w:after="0"/>
      <w:outlineLvl w:val="3"/>
    </w:pPr>
    <w:rPr>
      <w:sz w:val="22"/>
    </w:rPr>
  </w:style>
  <w:style w:type="paragraph" w:customStyle="1" w:styleId="Order">
    <w:name w:val="Order"/>
    <w:basedOn w:val="Class"/>
    <w:rsid w:val="00420861"/>
    <w:pPr>
      <w:outlineLvl w:val="4"/>
    </w:pPr>
    <w:rPr>
      <w:sz w:val="20"/>
    </w:rPr>
  </w:style>
  <w:style w:type="paragraph" w:customStyle="1" w:styleId="Data">
    <w:name w:val="Data"/>
    <w:basedOn w:val="Normal"/>
    <w:rsid w:val="00420861"/>
    <w:pPr>
      <w:ind w:left="227" w:firstLine="113"/>
    </w:pPr>
    <w:rPr>
      <w:b/>
    </w:rPr>
  </w:style>
  <w:style w:type="paragraph" w:styleId="TOC7">
    <w:name w:val="toc 7"/>
    <w:basedOn w:val="Normal"/>
    <w:next w:val="Normal"/>
    <w:autoRedefine/>
    <w:semiHidden/>
    <w:rsid w:val="00420861"/>
    <w:pPr>
      <w:ind w:left="960"/>
    </w:pPr>
  </w:style>
  <w:style w:type="paragraph" w:styleId="TOC2">
    <w:name w:val="toc 2"/>
    <w:basedOn w:val="Normal"/>
    <w:next w:val="Normal"/>
    <w:autoRedefine/>
    <w:semiHidden/>
    <w:rsid w:val="00420861"/>
    <w:pPr>
      <w:ind w:left="160"/>
    </w:pPr>
  </w:style>
  <w:style w:type="paragraph" w:styleId="TOC3">
    <w:name w:val="toc 3"/>
    <w:basedOn w:val="Normal"/>
    <w:next w:val="Normal"/>
    <w:autoRedefine/>
    <w:semiHidden/>
    <w:rsid w:val="00420861"/>
    <w:pPr>
      <w:ind w:left="320"/>
    </w:pPr>
  </w:style>
  <w:style w:type="paragraph" w:styleId="TOC4">
    <w:name w:val="toc 4"/>
    <w:basedOn w:val="Normal"/>
    <w:next w:val="Normal"/>
    <w:autoRedefine/>
    <w:semiHidden/>
    <w:rsid w:val="00420861"/>
    <w:pPr>
      <w:ind w:left="480"/>
    </w:pPr>
  </w:style>
  <w:style w:type="paragraph" w:styleId="TOC5">
    <w:name w:val="toc 5"/>
    <w:basedOn w:val="Normal"/>
    <w:next w:val="Normal"/>
    <w:autoRedefine/>
    <w:semiHidden/>
    <w:rsid w:val="00420861"/>
    <w:pPr>
      <w:ind w:left="640"/>
    </w:pPr>
  </w:style>
  <w:style w:type="paragraph" w:styleId="TOC6">
    <w:name w:val="toc 6"/>
    <w:basedOn w:val="Normal"/>
    <w:next w:val="Normal"/>
    <w:autoRedefine/>
    <w:semiHidden/>
    <w:rsid w:val="00420861"/>
    <w:pPr>
      <w:ind w:left="800"/>
    </w:pPr>
  </w:style>
  <w:style w:type="paragraph" w:styleId="TOC8">
    <w:name w:val="toc 8"/>
    <w:basedOn w:val="Normal"/>
    <w:next w:val="Normal"/>
    <w:autoRedefine/>
    <w:semiHidden/>
    <w:rsid w:val="00420861"/>
    <w:pPr>
      <w:ind w:left="1120"/>
    </w:pPr>
  </w:style>
  <w:style w:type="paragraph" w:styleId="TOC9">
    <w:name w:val="toc 9"/>
    <w:basedOn w:val="Normal"/>
    <w:next w:val="Normal"/>
    <w:autoRedefine/>
    <w:semiHidden/>
    <w:rsid w:val="00420861"/>
    <w:pPr>
      <w:ind w:left="1280"/>
    </w:pPr>
  </w:style>
  <w:style w:type="paragraph" w:styleId="Header">
    <w:name w:val="header"/>
    <w:basedOn w:val="Normal"/>
    <w:rsid w:val="00420861"/>
    <w:pPr>
      <w:tabs>
        <w:tab w:val="center" w:pos="4153"/>
        <w:tab w:val="right" w:pos="8306"/>
      </w:tabs>
    </w:pPr>
    <w:rPr>
      <w:b/>
      <w:i/>
      <w:caps/>
    </w:rPr>
  </w:style>
  <w:style w:type="paragraph" w:customStyle="1" w:styleId="stats">
    <w:name w:val="stats"/>
    <w:basedOn w:val="Normal"/>
    <w:rsid w:val="00420861"/>
    <w:pPr>
      <w:ind w:left="0"/>
    </w:pPr>
    <w:rPr>
      <w:sz w:val="28"/>
    </w:rPr>
  </w:style>
  <w:style w:type="paragraph" w:customStyle="1" w:styleId="Family">
    <w:name w:val="Family"/>
    <w:basedOn w:val="Order"/>
    <w:rsid w:val="00420861"/>
  </w:style>
  <w:style w:type="paragraph" w:styleId="Footer">
    <w:name w:val="footer"/>
    <w:basedOn w:val="Normal"/>
    <w:rsid w:val="0042086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20861"/>
  </w:style>
  <w:style w:type="paragraph" w:customStyle="1" w:styleId="Hierarchy">
    <w:name w:val="Hierarchy"/>
    <w:basedOn w:val="Normal"/>
    <w:rsid w:val="00420861"/>
    <w:pPr>
      <w:ind w:left="0"/>
    </w:pPr>
  </w:style>
  <w:style w:type="paragraph" w:customStyle="1" w:styleId="Genus">
    <w:name w:val="Genus"/>
    <w:basedOn w:val="Normal"/>
    <w:rsid w:val="00420861"/>
    <w:pPr>
      <w:spacing w:before="60"/>
      <w:ind w:left="0"/>
      <w:jc w:val="center"/>
    </w:pPr>
    <w:rPr>
      <w:b/>
      <w:sz w:val="20"/>
    </w:rPr>
  </w:style>
  <w:style w:type="paragraph" w:styleId="BodyText">
    <w:name w:val="Body Text"/>
    <w:basedOn w:val="Normal"/>
    <w:rsid w:val="00420861"/>
    <w:pPr>
      <w:spacing w:after="120"/>
    </w:pPr>
  </w:style>
  <w:style w:type="paragraph" w:customStyle="1" w:styleId="Synonyms">
    <w:name w:val="Synonyms"/>
    <w:basedOn w:val="Genus"/>
    <w:rsid w:val="00420861"/>
    <w:pPr>
      <w:spacing w:before="0"/>
      <w:ind w:left="340"/>
    </w:pPr>
    <w:rPr>
      <w:sz w:val="16"/>
    </w:rPr>
  </w:style>
  <w:style w:type="paragraph" w:customStyle="1" w:styleId="GenusComment">
    <w:name w:val="GenusComment"/>
    <w:basedOn w:val="Normal"/>
    <w:rsid w:val="00420861"/>
    <w:rPr>
      <w:b/>
    </w:rPr>
  </w:style>
  <w:style w:type="paragraph" w:styleId="Bibliography">
    <w:name w:val="Bibliography"/>
    <w:basedOn w:val="Normal"/>
    <w:rsid w:val="00420861"/>
    <w:pPr>
      <w:ind w:hanging="288"/>
    </w:pPr>
    <w:rPr>
      <w:b/>
    </w:rPr>
  </w:style>
  <w:style w:type="paragraph" w:customStyle="1" w:styleId="synonym">
    <w:name w:val="synonym"/>
    <w:basedOn w:val="Data"/>
    <w:rsid w:val="00420861"/>
    <w:pPr>
      <w:ind w:firstLine="0"/>
    </w:pPr>
  </w:style>
  <w:style w:type="paragraph" w:customStyle="1" w:styleId="TermRunOn">
    <w:name w:val="TermRunOn"/>
    <w:basedOn w:val="Normal"/>
    <w:rsid w:val="00532E41"/>
    <w:pPr>
      <w:widowControl w:val="0"/>
      <w:ind w:left="142" w:firstLine="142"/>
      <w:jc w:val="both"/>
    </w:pPr>
  </w:style>
  <w:style w:type="paragraph" w:customStyle="1" w:styleId="Term">
    <w:name w:val="Term"/>
    <w:basedOn w:val="Normal"/>
    <w:rsid w:val="00316AB5"/>
    <w:pPr>
      <w:widowControl w:val="0"/>
      <w:ind w:left="142" w:hanging="142"/>
      <w:jc w:val="both"/>
    </w:pPr>
  </w:style>
  <w:style w:type="paragraph" w:customStyle="1" w:styleId="TermList">
    <w:name w:val="TermList"/>
    <w:basedOn w:val="Normal"/>
    <w:rsid w:val="00196A7A"/>
    <w:pPr>
      <w:ind w:left="142"/>
      <w:jc w:val="both"/>
    </w:pPr>
  </w:style>
  <w:style w:type="character" w:customStyle="1" w:styleId="DICentry">
    <w:name w:val="DICentry"/>
    <w:basedOn w:val="DefaultParagraphFont"/>
    <w:rsid w:val="00420861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bases\GeneraOfFungi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GeneraOfFungi.dotm</Template>
  <TotalTime>0</TotalTime>
  <Pages>1</Pages>
  <Words>22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Report</vt:lpstr>
    </vt:vector>
  </TitlesOfParts>
  <Company>BMS</Company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Report</dc:title>
  <dc:creator>Kirk</dc:creator>
  <cp:lastModifiedBy>Kirk</cp:lastModifiedBy>
  <cp:revision>1</cp:revision>
  <cp:lastPrinted>1601-01-01T00:00:00Z</cp:lastPrinted>
  <dcterms:created xsi:type="dcterms:W3CDTF">2014-01-02T13:28:00Z</dcterms:created>
  <dcterms:modified xsi:type="dcterms:W3CDTF">2014-01-02T13:28:00Z</dcterms:modified>
</cp:coreProperties>
</file>