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36E" w:rsidRDefault="008D236E" w:rsidP="008D236E">
      <w:pPr>
        <w:pStyle w:val="Term"/>
      </w:pPr>
      <w:r w:rsidRPr="008D236E">
        <w:rPr>
          <w:b/>
        </w:rPr>
        <w:t>Acrocordia</w:t>
      </w:r>
      <w:r>
        <w:t xml:space="preserve"> A. Massal., </w:t>
      </w:r>
      <w:r w:rsidRPr="008D236E">
        <w:rPr>
          <w:i/>
        </w:rPr>
        <w:t>Geneac. lich.</w:t>
      </w:r>
      <w:r>
        <w:t xml:space="preserve"> (Verona): 17 (1854). – Type: </w:t>
      </w:r>
      <w:r w:rsidRPr="008D236E">
        <w:rPr>
          <w:i/>
        </w:rPr>
        <w:t>Acrocordia garovaglioi</w:t>
      </w:r>
      <w:r>
        <w:t xml:space="preserve"> A. Ma</w:t>
      </w:r>
      <w:r>
        <w:t>s</w:t>
      </w:r>
      <w:r>
        <w:t>sal. 1854 – [Fungi: Ascomycota: Pezizomycotina: Eurotiomycetes: Incertae sedis: Pyrenulales: Monoblastiaceae].</w:t>
      </w:r>
    </w:p>
    <w:p w:rsidR="008D236E" w:rsidRDefault="008D236E" w:rsidP="008D236E">
      <w:pPr>
        <w:pStyle w:val="Term"/>
      </w:pPr>
      <w:r w:rsidRPr="008D236E">
        <w:rPr>
          <w:b/>
        </w:rPr>
        <w:t>Anisomeridium</w:t>
      </w:r>
      <w:r>
        <w:t xml:space="preserve"> (Müll. Arg.) M. Choisy, </w:t>
      </w:r>
      <w:r w:rsidRPr="008D236E">
        <w:rPr>
          <w:i/>
        </w:rPr>
        <w:t>Icon. Lich. Univ.</w:t>
      </w:r>
      <w:r>
        <w:t xml:space="preserve"> </w:t>
      </w:r>
      <w:r w:rsidRPr="008D236E">
        <w:rPr>
          <w:b/>
        </w:rPr>
        <w:t>1</w:t>
      </w:r>
      <w:r>
        <w:t xml:space="preserve">: 24 (1928). – Type: </w:t>
      </w:r>
      <w:r w:rsidRPr="008D236E">
        <w:rPr>
          <w:i/>
        </w:rPr>
        <w:t>Arthopyrenia x</w:t>
      </w:r>
      <w:r w:rsidRPr="008D236E">
        <w:rPr>
          <w:i/>
        </w:rPr>
        <w:t>y</w:t>
      </w:r>
      <w:r w:rsidRPr="008D236E">
        <w:rPr>
          <w:i/>
        </w:rPr>
        <w:t>logena</w:t>
      </w:r>
      <w:r>
        <w:t xml:space="preserve"> Müll. Arg. 1883 – [Fungi: Ascomycota: Pezizomycotina: Eurotiomycetes: Incertae sedis: Pyrenulales: Monoblastiaceae].</w:t>
      </w:r>
    </w:p>
    <w:p w:rsidR="008D236E" w:rsidRDefault="008D236E" w:rsidP="008D236E">
      <w:pPr>
        <w:pStyle w:val="Term"/>
      </w:pPr>
      <w:r w:rsidRPr="008D236E">
        <w:rPr>
          <w:b/>
        </w:rPr>
        <w:t>Anthracothecium</w:t>
      </w:r>
      <w:r>
        <w:t xml:space="preserve"> Hampe ex A. Massal., </w:t>
      </w:r>
      <w:r w:rsidRPr="008D236E">
        <w:rPr>
          <w:i/>
        </w:rPr>
        <w:t>Atti Ist. Veneto Sci. lett. ed Arti</w:t>
      </w:r>
      <w:r>
        <w:t xml:space="preserve"> Sér. 3 </w:t>
      </w:r>
      <w:r w:rsidRPr="008D236E">
        <w:rPr>
          <w:b/>
        </w:rPr>
        <w:t>5</w:t>
      </w:r>
      <w:r>
        <w:t xml:space="preserve">: 330 (1860) [‘1859-1860’]. – Type: </w:t>
      </w:r>
      <w:r w:rsidRPr="008D236E">
        <w:rPr>
          <w:i/>
        </w:rPr>
        <w:t>Anthracothecium doleschallii</w:t>
      </w:r>
      <w:r>
        <w:t xml:space="preserve"> A. Massal. 1871 – [Fungi: Ascom</w:t>
      </w:r>
      <w:r>
        <w:t>y</w:t>
      </w:r>
      <w:r>
        <w:t>cota: Pezizomycotina: Eurotiomycetes: Incertae sedis: Pyrenulales: Pyrenulaceae].</w:t>
      </w:r>
    </w:p>
    <w:p w:rsidR="008D236E" w:rsidRDefault="008D236E" w:rsidP="008D236E">
      <w:pPr>
        <w:pStyle w:val="Term"/>
      </w:pPr>
      <w:r w:rsidRPr="008D236E">
        <w:rPr>
          <w:b/>
        </w:rPr>
        <w:t>Asteroporum</w:t>
      </w:r>
      <w:r>
        <w:t xml:space="preserve"> Müll. Arg., </w:t>
      </w:r>
      <w:r w:rsidRPr="008D236E">
        <w:rPr>
          <w:i/>
        </w:rPr>
        <w:t>Rev. mycol.</w:t>
      </w:r>
      <w:r>
        <w:t xml:space="preserve"> Toulouse </w:t>
      </w:r>
      <w:r w:rsidRPr="008D236E">
        <w:rPr>
          <w:b/>
        </w:rPr>
        <w:t>6</w:t>
      </w:r>
      <w:r>
        <w:t xml:space="preserve">: 14 (1884). – Type: </w:t>
      </w:r>
      <w:r w:rsidRPr="008D236E">
        <w:rPr>
          <w:i/>
        </w:rPr>
        <w:t>Asteroporum perminimum</w:t>
      </w:r>
      <w:r>
        <w:t xml:space="preserve"> Müll. Arg. 1884 – [Fungi: Ascomycota: Peziz</w:t>
      </w:r>
      <w:r>
        <w:t>o</w:t>
      </w:r>
      <w:r>
        <w:t>mycotina: Eurotiomycetes: Incertae sedis: Pyren</w:t>
      </w:r>
      <w:r>
        <w:t>u</w:t>
      </w:r>
      <w:r>
        <w:t>lales: Incertae sedis].</w:t>
      </w:r>
    </w:p>
    <w:p w:rsidR="008D236E" w:rsidRDefault="008D236E" w:rsidP="008D236E">
      <w:pPr>
        <w:pStyle w:val="Term"/>
      </w:pPr>
      <w:r w:rsidRPr="008D236E">
        <w:rPr>
          <w:b/>
        </w:rPr>
        <w:t>Blastodesmia</w:t>
      </w:r>
      <w:r>
        <w:t xml:space="preserve"> A. Massal., </w:t>
      </w:r>
      <w:r w:rsidRPr="008D236E">
        <w:rPr>
          <w:i/>
        </w:rPr>
        <w:t>Ric. auton. lich. crost.</w:t>
      </w:r>
      <w:r>
        <w:t xml:space="preserve"> (Verona): 180 (1852). – Type: </w:t>
      </w:r>
      <w:r w:rsidRPr="008D236E">
        <w:rPr>
          <w:i/>
        </w:rPr>
        <w:t>Blastodesmia nitida</w:t>
      </w:r>
      <w:r>
        <w:t xml:space="preserve"> A. Massal. 1852 – [Fungi: Ascomycota: Pezizomycotina: Eurotiomycetes: Incertae sedis: Pyrenulales: Incertae sedis].</w:t>
      </w:r>
    </w:p>
    <w:p w:rsidR="008D236E" w:rsidRDefault="008D236E" w:rsidP="008D236E">
      <w:pPr>
        <w:pStyle w:val="Term"/>
      </w:pPr>
      <w:r w:rsidRPr="008D236E">
        <w:rPr>
          <w:b/>
        </w:rPr>
        <w:t>Caprettia</w:t>
      </w:r>
      <w:r>
        <w:t xml:space="preserve"> Bat. &amp; H. Maia, </w:t>
      </w:r>
      <w:r w:rsidRPr="008D236E">
        <w:rPr>
          <w:i/>
        </w:rPr>
        <w:t>Atas Inst. Micol. Univ. Pernambuco</w:t>
      </w:r>
      <w:r>
        <w:t xml:space="preserve"> </w:t>
      </w:r>
      <w:r w:rsidRPr="008D236E">
        <w:rPr>
          <w:b/>
        </w:rPr>
        <w:t>2</w:t>
      </w:r>
      <w:r>
        <w:t xml:space="preserve">: 377 (1965). – Type: </w:t>
      </w:r>
      <w:r w:rsidRPr="008D236E">
        <w:rPr>
          <w:i/>
        </w:rPr>
        <w:t>Caprettia amazonensis</w:t>
      </w:r>
      <w:r>
        <w:t xml:space="preserve"> Bat. &amp; H. Maia 1965 – [Fungi: A</w:t>
      </w:r>
      <w:r>
        <w:t>s</w:t>
      </w:r>
      <w:r>
        <w:t>comycota: Pezizomycotina: Eurotiomycetes: I</w:t>
      </w:r>
      <w:r>
        <w:t>n</w:t>
      </w:r>
      <w:r>
        <w:t>certae sedis: Pyrenulales: Monoblastiaceae].</w:t>
      </w:r>
    </w:p>
    <w:p w:rsidR="008D236E" w:rsidRDefault="008D236E" w:rsidP="008D236E">
      <w:pPr>
        <w:pStyle w:val="Term"/>
      </w:pPr>
      <w:r w:rsidRPr="008D236E">
        <w:rPr>
          <w:b/>
        </w:rPr>
        <w:t>Celothelium</w:t>
      </w:r>
      <w:r>
        <w:t xml:space="preserve"> A. Massal., </w:t>
      </w:r>
      <w:r w:rsidRPr="008D236E">
        <w:rPr>
          <w:i/>
        </w:rPr>
        <w:t>Atti Ist. Veneto Sci. lett. ed Arti</w:t>
      </w:r>
      <w:r>
        <w:t xml:space="preserve"> Sér. 3 </w:t>
      </w:r>
      <w:r w:rsidRPr="008D236E">
        <w:rPr>
          <w:b/>
        </w:rPr>
        <w:t>5</w:t>
      </w:r>
      <w:r>
        <w:t xml:space="preserve">: 332 (1860) [‘1859-1860’]. – Type: </w:t>
      </w:r>
      <w:r w:rsidRPr="008D236E">
        <w:rPr>
          <w:i/>
        </w:rPr>
        <w:t>Celothelium socialis</w:t>
      </w:r>
      <w:r>
        <w:t xml:space="preserve"> (Zenker) A. Massal. 1860 – [Fungi: Ascomycota: Pezizomycotina: Euroti</w:t>
      </w:r>
      <w:r>
        <w:t>o</w:t>
      </w:r>
      <w:r>
        <w:t>mycetes: Incertae sedis: Pyrenulales: Celothel</w:t>
      </w:r>
      <w:r>
        <w:t>i</w:t>
      </w:r>
      <w:r>
        <w:t>aceae].</w:t>
      </w:r>
    </w:p>
    <w:p w:rsidR="008D236E" w:rsidRDefault="008D236E" w:rsidP="008D236E">
      <w:pPr>
        <w:pStyle w:val="Term"/>
      </w:pPr>
      <w:r w:rsidRPr="008D236E">
        <w:rPr>
          <w:b/>
        </w:rPr>
        <w:t>Clypeopyrenis</w:t>
      </w:r>
      <w:r>
        <w:t xml:space="preserve"> Aptroot, </w:t>
      </w:r>
      <w:r w:rsidRPr="008D236E">
        <w:rPr>
          <w:i/>
        </w:rPr>
        <w:t>Biblthca Lichenol.</w:t>
      </w:r>
      <w:r>
        <w:t xml:space="preserve"> </w:t>
      </w:r>
      <w:r w:rsidRPr="008D236E">
        <w:rPr>
          <w:b/>
        </w:rPr>
        <w:t>44</w:t>
      </w:r>
      <w:r>
        <w:t xml:space="preserve">: 40 (1991). – Type: </w:t>
      </w:r>
      <w:r w:rsidRPr="008D236E">
        <w:rPr>
          <w:i/>
        </w:rPr>
        <w:t>Clypeopyrenis microsperma</w:t>
      </w:r>
      <w:r>
        <w:t xml:space="preserve"> (Müll. Arg.) Aptroot 1991 – [Fungi: Ascomycota: Pezizomycotina: Eurotiomycetes: Incertae sedis: Pyrenulales: Pyrenulaceae].</w:t>
      </w:r>
    </w:p>
    <w:p w:rsidR="008D236E" w:rsidRDefault="008D236E" w:rsidP="008D236E">
      <w:pPr>
        <w:pStyle w:val="Term"/>
      </w:pPr>
      <w:r w:rsidRPr="008D236E">
        <w:rPr>
          <w:b/>
        </w:rPr>
        <w:t>Distopyrenis</w:t>
      </w:r>
      <w:r>
        <w:t xml:space="preserve"> Aptroot, </w:t>
      </w:r>
      <w:r w:rsidRPr="008D236E">
        <w:rPr>
          <w:i/>
        </w:rPr>
        <w:t>Biblthca Lichenol.</w:t>
      </w:r>
      <w:r>
        <w:t xml:space="preserve"> </w:t>
      </w:r>
      <w:r w:rsidRPr="008D236E">
        <w:rPr>
          <w:b/>
        </w:rPr>
        <w:t>44</w:t>
      </w:r>
      <w:r>
        <w:t xml:space="preserve">: 41 (1991). – Type: </w:t>
      </w:r>
      <w:r w:rsidRPr="008D236E">
        <w:rPr>
          <w:i/>
        </w:rPr>
        <w:t>Distopyrenis americana</w:t>
      </w:r>
      <w:r>
        <w:t xml:space="preserve"> Aptroot 1991 – [Fungi: Ascomycota: Pezizomycotina: E</w:t>
      </w:r>
      <w:r>
        <w:t>u</w:t>
      </w:r>
      <w:r>
        <w:t>rotiomycetes: Incertae sedis: Pyrenulales: Pyren</w:t>
      </w:r>
      <w:r>
        <w:t>u</w:t>
      </w:r>
      <w:r>
        <w:t>laceae].</w:t>
      </w:r>
    </w:p>
    <w:p w:rsidR="008D236E" w:rsidRDefault="008D236E" w:rsidP="008D236E">
      <w:pPr>
        <w:pStyle w:val="Term"/>
      </w:pPr>
      <w:r w:rsidRPr="008D236E">
        <w:rPr>
          <w:b/>
        </w:rPr>
        <w:t>Granulopyrenis</w:t>
      </w:r>
      <w:r>
        <w:t xml:space="preserve"> Aptroot, </w:t>
      </w:r>
      <w:r w:rsidRPr="008D236E">
        <w:rPr>
          <w:i/>
        </w:rPr>
        <w:t>Biblthca Lichenol.</w:t>
      </w:r>
      <w:r>
        <w:t xml:space="preserve"> </w:t>
      </w:r>
      <w:r w:rsidRPr="008D236E">
        <w:rPr>
          <w:b/>
        </w:rPr>
        <w:t>44</w:t>
      </w:r>
      <w:r>
        <w:t xml:space="preserve">: 91 (1991). – Type: </w:t>
      </w:r>
      <w:r w:rsidRPr="008D236E">
        <w:rPr>
          <w:i/>
        </w:rPr>
        <w:t>Granulopyrenis antillensis</w:t>
      </w:r>
      <w:r>
        <w:t xml:space="preserve"> A</w:t>
      </w:r>
      <w:r>
        <w:t>p</w:t>
      </w:r>
      <w:r>
        <w:t>troot 1991 – [Fungi: Ascomycota: Pezizom</w:t>
      </w:r>
      <w:r>
        <w:t>y</w:t>
      </w:r>
      <w:r>
        <w:t>cotina: Eurotiomycetes: Incertae sedis: Pyren</w:t>
      </w:r>
      <w:r>
        <w:t>u</w:t>
      </w:r>
      <w:r>
        <w:t>lales: Pyrenulaceae].</w:t>
      </w:r>
    </w:p>
    <w:p w:rsidR="008D236E" w:rsidRDefault="008D236E" w:rsidP="008D236E">
      <w:pPr>
        <w:pStyle w:val="Term"/>
      </w:pPr>
      <w:r w:rsidRPr="008D236E">
        <w:rPr>
          <w:b/>
        </w:rPr>
        <w:t>Heufleridium</w:t>
      </w:r>
      <w:r>
        <w:t xml:space="preserve"> Müll. Arg., </w:t>
      </w:r>
      <w:r w:rsidRPr="008D236E">
        <w:rPr>
          <w:i/>
        </w:rPr>
        <w:t>Flora</w:t>
      </w:r>
      <w:r>
        <w:t xml:space="preserve"> Jena </w:t>
      </w:r>
      <w:r w:rsidRPr="008D236E">
        <w:rPr>
          <w:b/>
        </w:rPr>
        <w:t>66</w:t>
      </w:r>
      <w:r>
        <w:t xml:space="preserve">: 244 (1883). – Type: </w:t>
      </w:r>
      <w:r w:rsidRPr="008D236E">
        <w:rPr>
          <w:i/>
        </w:rPr>
        <w:t>Heufleridium pentagrasticum</w:t>
      </w:r>
      <w:r>
        <w:t xml:space="preserve"> (Müll. Arg.) Müll. Arg. 1883 – [Fungi: Ascom</w:t>
      </w:r>
      <w:r>
        <w:t>y</w:t>
      </w:r>
      <w:r>
        <w:t>cota: Pezizomycotina: Eurotiomycetes: Incertae sedis: Pyrenulales: Incertae sedis].</w:t>
      </w:r>
    </w:p>
    <w:p w:rsidR="008D236E" w:rsidRDefault="008D236E" w:rsidP="008D236E">
      <w:pPr>
        <w:pStyle w:val="Term"/>
      </w:pPr>
      <w:r w:rsidRPr="008D236E">
        <w:rPr>
          <w:b/>
        </w:rPr>
        <w:t>Lacrymospora</w:t>
      </w:r>
      <w:r>
        <w:t xml:space="preserve"> Aptroot, </w:t>
      </w:r>
      <w:r w:rsidRPr="008D236E">
        <w:rPr>
          <w:i/>
        </w:rPr>
        <w:t>Biblthca Lichenol.</w:t>
      </w:r>
      <w:r>
        <w:t xml:space="preserve"> </w:t>
      </w:r>
      <w:r w:rsidRPr="008D236E">
        <w:rPr>
          <w:b/>
        </w:rPr>
        <w:t>44</w:t>
      </w:r>
      <w:r>
        <w:t xml:space="preserve">: 95 (1991). – Type: </w:t>
      </w:r>
      <w:r w:rsidRPr="008D236E">
        <w:rPr>
          <w:i/>
        </w:rPr>
        <w:t>Lacrymospora parasitica</w:t>
      </w:r>
      <w:r>
        <w:t xml:space="preserve"> Aptroot 1991 – [Fungi: Ascomycota: Pezizomycotina: E</w:t>
      </w:r>
      <w:r>
        <w:t>u</w:t>
      </w:r>
      <w:r>
        <w:t>rotiomycetes: Incertae sedis: Pyrenulales: Pyren</w:t>
      </w:r>
      <w:r>
        <w:t>u</w:t>
      </w:r>
      <w:r>
        <w:t>laceae].</w:t>
      </w:r>
    </w:p>
    <w:p w:rsidR="008D236E" w:rsidRDefault="008D236E" w:rsidP="008D236E">
      <w:pPr>
        <w:pStyle w:val="Term"/>
      </w:pPr>
      <w:r w:rsidRPr="008D236E">
        <w:rPr>
          <w:b/>
        </w:rPr>
        <w:t>Lithothelium</w:t>
      </w:r>
      <w:r>
        <w:t xml:space="preserve"> Müll. Arg., </w:t>
      </w:r>
      <w:r w:rsidRPr="008D236E">
        <w:rPr>
          <w:i/>
        </w:rPr>
        <w:t>Bot. Jb.</w:t>
      </w:r>
      <w:r>
        <w:t xml:space="preserve"> </w:t>
      </w:r>
      <w:r w:rsidRPr="008D236E">
        <w:rPr>
          <w:b/>
        </w:rPr>
        <w:t>6</w:t>
      </w:r>
      <w:r>
        <w:t xml:space="preserve">: 386 (1885). – Type: </w:t>
      </w:r>
      <w:r w:rsidRPr="008D236E">
        <w:rPr>
          <w:i/>
        </w:rPr>
        <w:t>Lithothelium cubanum</w:t>
      </w:r>
      <w:r>
        <w:t xml:space="preserve"> Müll. Arg. 1885 – [Fungi: Ascomycota: Pezizomycotina: Euroti</w:t>
      </w:r>
      <w:r>
        <w:t>o</w:t>
      </w:r>
      <w:r>
        <w:t>mycetes: Incertae sedis: Pyrenulales: Pyren</w:t>
      </w:r>
      <w:r>
        <w:t>u</w:t>
      </w:r>
      <w:r>
        <w:t>laceae].</w:t>
      </w:r>
    </w:p>
    <w:p w:rsidR="008D236E" w:rsidRDefault="008D236E" w:rsidP="008D236E">
      <w:pPr>
        <w:pStyle w:val="Term"/>
      </w:pPr>
      <w:r w:rsidRPr="008D236E">
        <w:rPr>
          <w:b/>
        </w:rPr>
        <w:t>Mazaediothecium</w:t>
      </w:r>
      <w:r>
        <w:t xml:space="preserve"> Aptroot, </w:t>
      </w:r>
      <w:r w:rsidRPr="008D236E">
        <w:rPr>
          <w:i/>
        </w:rPr>
        <w:t>Biblthca Lichenol.</w:t>
      </w:r>
      <w:r>
        <w:t xml:space="preserve"> </w:t>
      </w:r>
      <w:r w:rsidRPr="008D236E">
        <w:rPr>
          <w:b/>
        </w:rPr>
        <w:t>44</w:t>
      </w:r>
      <w:r>
        <w:t xml:space="preserve">: 72 (1991). – Type: </w:t>
      </w:r>
      <w:r w:rsidRPr="008D236E">
        <w:rPr>
          <w:i/>
        </w:rPr>
        <w:t>Mazaediothecium rubiginosum</w:t>
      </w:r>
      <w:r>
        <w:t xml:space="preserve"> Aptroot 1991 – [Fungi: Ascomycota: Pezizom</w:t>
      </w:r>
      <w:r>
        <w:t>y</w:t>
      </w:r>
      <w:r>
        <w:t>cotina: Eurotiomycetes: Incertae sedis: Pyren</w:t>
      </w:r>
      <w:r>
        <w:t>u</w:t>
      </w:r>
      <w:r>
        <w:t>lales: Pyrenulaceae].</w:t>
      </w:r>
    </w:p>
    <w:p w:rsidR="008D236E" w:rsidRDefault="008D236E" w:rsidP="008D236E">
      <w:pPr>
        <w:pStyle w:val="Term"/>
      </w:pPr>
      <w:r w:rsidRPr="008D236E">
        <w:rPr>
          <w:b/>
        </w:rPr>
        <w:t>Monoblastia</w:t>
      </w:r>
      <w:r>
        <w:t xml:space="preserve"> Riddle, </w:t>
      </w:r>
      <w:r w:rsidRPr="008D236E">
        <w:rPr>
          <w:i/>
        </w:rPr>
        <w:t>Mycologia</w:t>
      </w:r>
      <w:r>
        <w:t xml:space="preserve"> </w:t>
      </w:r>
      <w:r w:rsidRPr="008D236E">
        <w:rPr>
          <w:b/>
        </w:rPr>
        <w:t>15</w:t>
      </w:r>
      <w:r>
        <w:t xml:space="preserve"> (2): 70 (1923). – Type: </w:t>
      </w:r>
      <w:r w:rsidRPr="008D236E">
        <w:rPr>
          <w:i/>
        </w:rPr>
        <w:t>Monoblastia palmicola</w:t>
      </w:r>
      <w:r>
        <w:t xml:space="preserve"> Riddle 1923 – [Fungi: Ascomycota: Pezizomycotina: Euroti</w:t>
      </w:r>
      <w:r>
        <w:t>o</w:t>
      </w:r>
      <w:r>
        <w:t>mycetes: Incertae sedis: Pyrenulales: Monobla</w:t>
      </w:r>
      <w:r>
        <w:t>s</w:t>
      </w:r>
      <w:r>
        <w:t>tiaceae].</w:t>
      </w:r>
    </w:p>
    <w:p w:rsidR="008D236E" w:rsidRDefault="008D236E" w:rsidP="008D236E">
      <w:pPr>
        <w:pStyle w:val="Term"/>
      </w:pPr>
      <w:r w:rsidRPr="008D236E">
        <w:rPr>
          <w:b/>
        </w:rPr>
        <w:t>Parapyrenis</w:t>
      </w:r>
      <w:r>
        <w:t xml:space="preserve"> Aptroot, </w:t>
      </w:r>
      <w:r w:rsidRPr="008D236E">
        <w:rPr>
          <w:i/>
        </w:rPr>
        <w:t>Biblthca Lichenol.</w:t>
      </w:r>
      <w:r>
        <w:t xml:space="preserve"> </w:t>
      </w:r>
      <w:r w:rsidRPr="008D236E">
        <w:rPr>
          <w:b/>
        </w:rPr>
        <w:t>44</w:t>
      </w:r>
      <w:r>
        <w:t xml:space="preserve">: 96 (1991). – Type: </w:t>
      </w:r>
      <w:r w:rsidRPr="008D236E">
        <w:rPr>
          <w:i/>
        </w:rPr>
        <w:t>Parapyrenis aurora</w:t>
      </w:r>
      <w:r>
        <w:t xml:space="preserve"> (Zahlbr.) A</w:t>
      </w:r>
      <w:r>
        <w:t>p</w:t>
      </w:r>
      <w:r>
        <w:t>troot 1991 – [Fungi: Ascomycota: Pezizom</w:t>
      </w:r>
      <w:r>
        <w:t>y</w:t>
      </w:r>
      <w:r>
        <w:t>cotina: Eurotiomycetes: Incertae sedis: Pyren</w:t>
      </w:r>
      <w:r>
        <w:t>u</w:t>
      </w:r>
      <w:r>
        <w:t>lales: Pyrenulaceae].</w:t>
      </w:r>
    </w:p>
    <w:p w:rsidR="008D236E" w:rsidRDefault="008D236E" w:rsidP="008D236E">
      <w:pPr>
        <w:pStyle w:val="Term"/>
      </w:pPr>
      <w:r w:rsidRPr="008D236E">
        <w:rPr>
          <w:b/>
        </w:rPr>
        <w:t>Polypyrenula</w:t>
      </w:r>
      <w:r>
        <w:t xml:space="preserve"> D. Hawksw., </w:t>
      </w:r>
      <w:r w:rsidRPr="008D236E">
        <w:rPr>
          <w:i/>
        </w:rPr>
        <w:t>Bull. Br. Mus. nat. Hist.</w:t>
      </w:r>
      <w:r>
        <w:t xml:space="preserve"> Bot. </w:t>
      </w:r>
      <w:r w:rsidRPr="008D236E">
        <w:rPr>
          <w:b/>
        </w:rPr>
        <w:t>14</w:t>
      </w:r>
      <w:r>
        <w:t xml:space="preserve"> (2): 165 (1985). – Type: </w:t>
      </w:r>
      <w:r w:rsidRPr="008D236E">
        <w:rPr>
          <w:i/>
        </w:rPr>
        <w:t>Polypyrenula sexlocularis</w:t>
      </w:r>
      <w:r>
        <w:t xml:space="preserve"> (Müll. Arg.) D. Hawksw. 1985 – [Fungi: Ascomycota: Pezizomycotina: Euroti</w:t>
      </w:r>
      <w:r>
        <w:t>o</w:t>
      </w:r>
      <w:r>
        <w:t>mycetes: Incertae sedis: Pyrenulales: Pyren</w:t>
      </w:r>
      <w:r>
        <w:t>u</w:t>
      </w:r>
      <w:r>
        <w:t>laceae].</w:t>
      </w:r>
    </w:p>
    <w:p w:rsidR="008D236E" w:rsidRDefault="008D236E" w:rsidP="008D236E">
      <w:pPr>
        <w:pStyle w:val="Term"/>
      </w:pPr>
      <w:r w:rsidRPr="008D236E">
        <w:rPr>
          <w:b/>
        </w:rPr>
        <w:t>Porothelium</w:t>
      </w:r>
      <w:r>
        <w:t xml:space="preserve"> Eschw., </w:t>
      </w:r>
      <w:r w:rsidRPr="008D236E">
        <w:rPr>
          <w:i/>
        </w:rPr>
        <w:t>Syst. Lich.</w:t>
      </w:r>
      <w:r>
        <w:t xml:space="preserve">: 18, 26 (1824). – Type: </w:t>
      </w:r>
      <w:r w:rsidRPr="008D236E">
        <w:rPr>
          <w:i/>
        </w:rPr>
        <w:t>Porothelium arthonioides</w:t>
      </w:r>
      <w:r>
        <w:t xml:space="preserve"> Eschw. 1824 – [Fungi: Ascomycota: Pezizomycotina: Euroti</w:t>
      </w:r>
      <w:r>
        <w:t>o</w:t>
      </w:r>
      <w:r>
        <w:t>mycetes: Chaetothyriomycetidae: Pyrenulales: I</w:t>
      </w:r>
      <w:r>
        <w:t>n</w:t>
      </w:r>
      <w:r>
        <w:lastRenderedPageBreak/>
        <w:t>certae sedis].</w:t>
      </w:r>
    </w:p>
    <w:p w:rsidR="008D236E" w:rsidRDefault="008D236E" w:rsidP="008D236E">
      <w:pPr>
        <w:pStyle w:val="Term"/>
      </w:pPr>
      <w:r w:rsidRPr="008D236E">
        <w:rPr>
          <w:b/>
        </w:rPr>
        <w:t>Pyrenographa</w:t>
      </w:r>
      <w:r>
        <w:t xml:space="preserve"> Aptroot, </w:t>
      </w:r>
      <w:r w:rsidRPr="008D236E">
        <w:rPr>
          <w:i/>
        </w:rPr>
        <w:t>Biblthca Lichenol.</w:t>
      </w:r>
      <w:r>
        <w:t xml:space="preserve"> </w:t>
      </w:r>
      <w:r w:rsidRPr="008D236E">
        <w:rPr>
          <w:b/>
        </w:rPr>
        <w:t>44</w:t>
      </w:r>
      <w:r>
        <w:t xml:space="preserve">: 103 (1991). – Type: </w:t>
      </w:r>
      <w:r w:rsidRPr="008D236E">
        <w:rPr>
          <w:i/>
        </w:rPr>
        <w:t>Pyrenographa xylographoides</w:t>
      </w:r>
      <w:r>
        <w:t xml:space="preserve"> Aptroot 1991 – [Fungi: Ascomycota: Pezizom</w:t>
      </w:r>
      <w:r>
        <w:t>y</w:t>
      </w:r>
      <w:r>
        <w:t>cotina: Eurotiomycetes: Incertae sedis: Pyren</w:t>
      </w:r>
      <w:r>
        <w:t>u</w:t>
      </w:r>
      <w:r>
        <w:t>lales: Pyrenulaceae].</w:t>
      </w:r>
    </w:p>
    <w:p w:rsidR="008D236E" w:rsidRDefault="008D236E" w:rsidP="008D236E">
      <w:pPr>
        <w:pStyle w:val="Term"/>
      </w:pPr>
      <w:r w:rsidRPr="008D236E">
        <w:rPr>
          <w:b/>
        </w:rPr>
        <w:t>Pyrenowilmsia</w:t>
      </w:r>
      <w:r>
        <w:t xml:space="preserve"> R.C. Harris &amp; Aptroot, </w:t>
      </w:r>
      <w:r w:rsidRPr="008D236E">
        <w:rPr>
          <w:i/>
        </w:rPr>
        <w:t>Biblthca Lichenol.</w:t>
      </w:r>
      <w:r>
        <w:t xml:space="preserve"> </w:t>
      </w:r>
      <w:r w:rsidRPr="008D236E">
        <w:rPr>
          <w:b/>
        </w:rPr>
        <w:t>44</w:t>
      </w:r>
      <w:r>
        <w:t xml:space="preserve">: 75 (1991). – Type: </w:t>
      </w:r>
      <w:r w:rsidRPr="008D236E">
        <w:rPr>
          <w:i/>
        </w:rPr>
        <w:t>Pyrenowilmsia ferruginosa</w:t>
      </w:r>
      <w:r>
        <w:t xml:space="preserve"> (Müll. Arg.) Aptroot 1991 – [Fungi: Ascomycota: Pezizomycotina: Eurotiomycetes: Incertae sedis: Pyrenulales: Pyrenulaceae].</w:t>
      </w:r>
    </w:p>
    <w:p w:rsidR="008D236E" w:rsidRDefault="008D236E" w:rsidP="008D236E">
      <w:pPr>
        <w:pStyle w:val="Term"/>
      </w:pPr>
      <w:r w:rsidRPr="008D236E">
        <w:rPr>
          <w:b/>
        </w:rPr>
        <w:t>Pyrenula</w:t>
      </w:r>
      <w:r>
        <w:t xml:space="preserve"> Ach., </w:t>
      </w:r>
      <w:r w:rsidRPr="008D236E">
        <w:rPr>
          <w:i/>
        </w:rPr>
        <w:t>Syn. meth. lich.</w:t>
      </w:r>
      <w:r>
        <w:t xml:space="preserve"> (Lund): 117 (1814). – Type: </w:t>
      </w:r>
      <w:r w:rsidRPr="008D236E">
        <w:rPr>
          <w:i/>
        </w:rPr>
        <w:t>Pyrenula nitida</w:t>
      </w:r>
      <w:r>
        <w:t xml:space="preserve"> (Weigel) Ach. 1814 – [Fungi: Ascomycota: Pezizomycotina: Euroti</w:t>
      </w:r>
      <w:r>
        <w:t>o</w:t>
      </w:r>
      <w:r>
        <w:t>mycetes: Incertae sedis: Pyrenulales: Pyren</w:t>
      </w:r>
      <w:r>
        <w:t>u</w:t>
      </w:r>
      <w:r>
        <w:t>laceae].</w:t>
      </w:r>
    </w:p>
    <w:p w:rsidR="008D236E" w:rsidRDefault="008D236E" w:rsidP="008D236E">
      <w:pPr>
        <w:pStyle w:val="Term"/>
      </w:pPr>
      <w:r w:rsidRPr="008D236E">
        <w:rPr>
          <w:b/>
        </w:rPr>
        <w:t>Pyrgillus</w:t>
      </w:r>
      <w:r>
        <w:t xml:space="preserve"> Nyl., </w:t>
      </w:r>
      <w:r w:rsidRPr="008D236E">
        <w:rPr>
          <w:i/>
        </w:rPr>
        <w:t>Mém. Soc. Imp. Sci. Nat. Cherbourg</w:t>
      </w:r>
      <w:r>
        <w:t xml:space="preserve"> </w:t>
      </w:r>
      <w:r w:rsidRPr="008D236E">
        <w:rPr>
          <w:b/>
        </w:rPr>
        <w:t>5</w:t>
      </w:r>
      <w:r>
        <w:t xml:space="preserve">: 334 (1858). – Type: </w:t>
      </w:r>
      <w:r w:rsidRPr="008D236E">
        <w:rPr>
          <w:i/>
        </w:rPr>
        <w:t>Pyrgillus americanus</w:t>
      </w:r>
      <w:r>
        <w:t xml:space="preserve"> Nyl. 1860 – [Fungi: Ascomycota: Pezizomycotina: E</w:t>
      </w:r>
      <w:r>
        <w:t>u</w:t>
      </w:r>
      <w:r>
        <w:t>rotiomycetes: Incertae sedis: Pyrenulales: Pyren</w:t>
      </w:r>
      <w:r>
        <w:t>u</w:t>
      </w:r>
      <w:r>
        <w:t>laceae].</w:t>
      </w:r>
    </w:p>
    <w:p w:rsidR="008D236E" w:rsidRDefault="008D236E" w:rsidP="008D236E">
      <w:pPr>
        <w:pStyle w:val="Term"/>
      </w:pPr>
      <w:r w:rsidRPr="008D236E">
        <w:rPr>
          <w:b/>
        </w:rPr>
        <w:t>Requienella</w:t>
      </w:r>
      <w:r>
        <w:t xml:space="preserve"> Fabre, </w:t>
      </w:r>
      <w:r w:rsidRPr="008D236E">
        <w:rPr>
          <w:i/>
        </w:rPr>
        <w:t>Annls Sci. Nat.</w:t>
      </w:r>
      <w:r>
        <w:t xml:space="preserve"> Bot., sér. 6 </w:t>
      </w:r>
      <w:r w:rsidRPr="008D236E">
        <w:rPr>
          <w:b/>
        </w:rPr>
        <w:t>15</w:t>
      </w:r>
      <w:r>
        <w:t xml:space="preserve">: 55 (1883) [‘1882’]. – Type: </w:t>
      </w:r>
      <w:r w:rsidRPr="008D236E">
        <w:rPr>
          <w:i/>
        </w:rPr>
        <w:t>Requienella seminuda</w:t>
      </w:r>
      <w:r>
        <w:t xml:space="preserve"> (Pers.) Boise 1986 – [Fungi: Ascomycota: P</w:t>
      </w:r>
      <w:r>
        <w:t>e</w:t>
      </w:r>
      <w:r>
        <w:t>zizomycotina: Eurotiomycetes: Incertae sedis: Pyrenulales: Requienellaceae].</w:t>
      </w:r>
    </w:p>
    <w:p w:rsidR="008D236E" w:rsidRDefault="008D236E" w:rsidP="008D236E">
      <w:pPr>
        <w:pStyle w:val="Term"/>
      </w:pPr>
      <w:r w:rsidRPr="008D236E">
        <w:rPr>
          <w:b/>
        </w:rPr>
        <w:t>Rhaphidicyrtis</w:t>
      </w:r>
      <w:r>
        <w:t xml:space="preserve"> Vain., </w:t>
      </w:r>
      <w:r w:rsidRPr="008D236E">
        <w:rPr>
          <w:i/>
        </w:rPr>
        <w:t>Acta Soc. Fauna Flora fenn.</w:t>
      </w:r>
      <w:r>
        <w:t xml:space="preserve"> </w:t>
      </w:r>
      <w:r w:rsidRPr="008D236E">
        <w:rPr>
          <w:b/>
        </w:rPr>
        <w:t>49</w:t>
      </w:r>
      <w:r>
        <w:t xml:space="preserve"> (no. 2): 216 (1921). – Type: </w:t>
      </w:r>
      <w:r w:rsidRPr="008D236E">
        <w:rPr>
          <w:i/>
        </w:rPr>
        <w:t>Rhaphidicyrtis trichosporella</w:t>
      </w:r>
      <w:r>
        <w:t xml:space="preserve"> (Nyl.) Vain. 1921 – [Fungi: Asc</w:t>
      </w:r>
      <w:r>
        <w:t>o</w:t>
      </w:r>
      <w:r>
        <w:t>mycota: Pezizomycotina: Eurotiomycetes: Ince</w:t>
      </w:r>
      <w:r>
        <w:t>r</w:t>
      </w:r>
      <w:r>
        <w:t>tae sedis: Pyrenulales: Incertae sedis].</w:t>
      </w:r>
    </w:p>
    <w:p w:rsidR="008D236E" w:rsidRDefault="008D236E" w:rsidP="008D236E">
      <w:pPr>
        <w:pStyle w:val="Term"/>
      </w:pPr>
      <w:r w:rsidRPr="008D236E">
        <w:rPr>
          <w:b/>
        </w:rPr>
        <w:t>Stromatothelium</w:t>
      </w:r>
      <w:r>
        <w:t xml:space="preserve"> Trevis., </w:t>
      </w:r>
      <w:r w:rsidRPr="008D236E">
        <w:rPr>
          <w:i/>
        </w:rPr>
        <w:t>Flora</w:t>
      </w:r>
      <w:r>
        <w:t xml:space="preserve"> Jena </w:t>
      </w:r>
      <w:r w:rsidRPr="008D236E">
        <w:rPr>
          <w:b/>
        </w:rPr>
        <w:t>44</w:t>
      </w:r>
      <w:r>
        <w:t>: 20 (1861) – [Fungi: Ascomycota: Pezizomycotina: Euroti</w:t>
      </w:r>
      <w:r>
        <w:t>o</w:t>
      </w:r>
      <w:r>
        <w:t>mycetes: Incertae sedis: Pyrenulales: Incertae sedis].</w:t>
      </w:r>
    </w:p>
    <w:p w:rsidR="008D236E" w:rsidRDefault="008D236E" w:rsidP="008D236E">
      <w:pPr>
        <w:pStyle w:val="Term"/>
      </w:pPr>
      <w:r w:rsidRPr="008D236E">
        <w:rPr>
          <w:b/>
        </w:rPr>
        <w:t>Sulcopyrenula</w:t>
      </w:r>
      <w:r>
        <w:t xml:space="preserve"> H. Harada, </w:t>
      </w:r>
      <w:r w:rsidRPr="008D236E">
        <w:rPr>
          <w:i/>
        </w:rPr>
        <w:t>Lichenologist</w:t>
      </w:r>
      <w:r>
        <w:t xml:space="preserve"> </w:t>
      </w:r>
      <w:r w:rsidRPr="008D236E">
        <w:rPr>
          <w:b/>
        </w:rPr>
        <w:t>31</w:t>
      </w:r>
      <w:r>
        <w:t xml:space="preserve"> (6): 568 (1999). – Type: </w:t>
      </w:r>
      <w:r w:rsidRPr="008D236E">
        <w:rPr>
          <w:i/>
        </w:rPr>
        <w:t>Sulcopyrenula staurospora</w:t>
      </w:r>
      <w:r>
        <w:t xml:space="preserve"> (Tuck. ex Willey) H. Harada 1999 </w:t>
      </w:r>
      <w:bookmarkStart w:id="0" w:name="SOS"/>
      <w:bookmarkEnd w:id="0"/>
      <w:r>
        <w:t>– [Fungi: A</w:t>
      </w:r>
      <w:r>
        <w:t>s</w:t>
      </w:r>
      <w:r>
        <w:t>comycota: Pezizomycotina: Eurotiomycetes: I</w:t>
      </w:r>
      <w:r>
        <w:t>n</w:t>
      </w:r>
      <w:r>
        <w:t>certae sedis: Pyrenulales: Pyrenulaceae].</w:t>
      </w:r>
    </w:p>
    <w:p w:rsidR="008D236E" w:rsidRDefault="008D236E" w:rsidP="008D236E">
      <w:pPr>
        <w:pStyle w:val="Term"/>
      </w:pPr>
      <w:r w:rsidRPr="008D236E">
        <w:rPr>
          <w:b/>
        </w:rPr>
        <w:t>Xenus</w:t>
      </w:r>
      <w:r>
        <w:t xml:space="preserve"> Kohlm. &amp; Volkm.-Kohlm., </w:t>
      </w:r>
      <w:r w:rsidRPr="008D236E">
        <w:rPr>
          <w:i/>
        </w:rPr>
        <w:t>Cryptog. bot.</w:t>
      </w:r>
      <w:r>
        <w:t xml:space="preserve"> </w:t>
      </w:r>
      <w:r w:rsidRPr="008D236E">
        <w:rPr>
          <w:b/>
        </w:rPr>
        <w:t>2</w:t>
      </w:r>
      <w:r>
        <w:t xml:space="preserve"> (4): 367 (1992). – Type: </w:t>
      </w:r>
      <w:r w:rsidRPr="008D236E">
        <w:rPr>
          <w:i/>
        </w:rPr>
        <w:t>Xenus lithophylli</w:t>
      </w:r>
      <w:r>
        <w:t xml:space="preserve"> Kohlm. &amp; Volkm.-Kohlm. 1992 – [Fungi: Ascomycota: Pezizomycotina: Eurotiomycetes: Incertae sedis: Pyrenulales: Incertae sedis].</w:t>
      </w:r>
    </w:p>
    <w:p w:rsidR="00623A51" w:rsidRPr="000C7C11" w:rsidRDefault="00623A51" w:rsidP="008D236E">
      <w:pPr>
        <w:pStyle w:val="Term"/>
      </w:pPr>
    </w:p>
    <w:sectPr w:rsidR="00623A51" w:rsidRPr="000C7C11" w:rsidSect="00842E37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567" w:right="567" w:bottom="567" w:left="567" w:header="0" w:footer="0" w:gutter="176"/>
      <w:cols w:num="3" w:space="227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36E" w:rsidRDefault="008D236E">
      <w:r>
        <w:separator/>
      </w:r>
    </w:p>
  </w:endnote>
  <w:endnote w:type="continuationSeparator" w:id="0">
    <w:p w:rsidR="008D236E" w:rsidRDefault="008D23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5E2EA0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36E" w:rsidRDefault="008D236E">
      <w:r>
        <w:separator/>
      </w:r>
    </w:p>
  </w:footnote>
  <w:footnote w:type="continuationSeparator" w:id="0">
    <w:p w:rsidR="008D236E" w:rsidRDefault="008D23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8D4C34">
    <w:pPr>
      <w:pStyle w:val="Header"/>
      <w:tabs>
        <w:tab w:val="clear" w:pos="4153"/>
        <w:tab w:val="clear" w:pos="8306"/>
        <w:tab w:val="center" w:pos="3714"/>
      </w:tabs>
      <w:ind w:left="0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8D4C34" w:rsidP="00623A51">
    <w:pPr>
      <w:pStyle w:val="Header"/>
      <w:tabs>
        <w:tab w:val="clear" w:pos="4153"/>
        <w:tab w:val="clear" w:pos="8306"/>
        <w:tab w:val="left" w:pos="1177"/>
        <w:tab w:val="left" w:pos="2152"/>
        <w:tab w:val="center" w:pos="3771"/>
        <w:tab w:val="right" w:pos="7428"/>
      </w:tabs>
      <w:ind w:left="0"/>
      <w:jc w:val="right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Pr="00D8207C" w:rsidRDefault="00D8207C" w:rsidP="00842E37">
    <w:pPr>
      <w:pStyle w:val="Header"/>
      <w:spacing w:before="120" w:after="60" w:line="240" w:lineRule="exact"/>
      <w:ind w:left="289"/>
      <w:jc w:val="center"/>
      <w:rPr>
        <w:rFonts w:ascii="Calibri" w:hAnsi="Calibri"/>
        <w:b w:val="0"/>
        <w:i w:val="0"/>
        <w:caps w:val="0"/>
        <w:sz w:val="28"/>
        <w:szCs w:val="28"/>
      </w:rPr>
    </w:pPr>
    <w:r w:rsidRPr="00D8207C">
      <w:rPr>
        <w:rFonts w:ascii="Calibri" w:hAnsi="Calibri"/>
        <w:b w:val="0"/>
        <w:i w:val="0"/>
        <w:caps w:val="0"/>
        <w:sz w:val="28"/>
        <w:szCs w:val="28"/>
      </w:rPr>
      <w:t>Genera</w:t>
    </w:r>
    <w:r w:rsidR="005E2EA0" w:rsidRPr="00D8207C">
      <w:rPr>
        <w:rFonts w:ascii="Calibri" w:hAnsi="Calibri"/>
        <w:b w:val="0"/>
        <w:i w:val="0"/>
        <w:caps w:val="0"/>
        <w:sz w:val="28"/>
        <w:szCs w:val="28"/>
      </w:rPr>
      <w:t xml:space="preserve"> of Fungi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attachedTemplate r:id="rId1"/>
  <w:stylePaneFormatFilter w:val="3F01"/>
  <w:defaultTabStop w:val="794"/>
  <w:autoHyphenation/>
  <w:evenAndOddHeaders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C7C11"/>
    <w:rsid w:val="00111B18"/>
    <w:rsid w:val="001533D2"/>
    <w:rsid w:val="00157D1A"/>
    <w:rsid w:val="00167C88"/>
    <w:rsid w:val="00196A7A"/>
    <w:rsid w:val="0023782C"/>
    <w:rsid w:val="002C330A"/>
    <w:rsid w:val="002C7F02"/>
    <w:rsid w:val="00316AB5"/>
    <w:rsid w:val="003173D7"/>
    <w:rsid w:val="00346B10"/>
    <w:rsid w:val="00532E41"/>
    <w:rsid w:val="005E2EA0"/>
    <w:rsid w:val="00623A51"/>
    <w:rsid w:val="0078319F"/>
    <w:rsid w:val="007B0B8B"/>
    <w:rsid w:val="00842E37"/>
    <w:rsid w:val="008D236E"/>
    <w:rsid w:val="008D4C34"/>
    <w:rsid w:val="008E1953"/>
    <w:rsid w:val="00C24D95"/>
    <w:rsid w:val="00C4162A"/>
    <w:rsid w:val="00CF328D"/>
    <w:rsid w:val="00D82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D1A"/>
    <w:pPr>
      <w:spacing w:line="170" w:lineRule="exact"/>
      <w:ind w:left="288"/>
    </w:pPr>
    <w:rPr>
      <w:sz w:val="16"/>
      <w:lang w:eastAsia="en-US"/>
    </w:rPr>
  </w:style>
  <w:style w:type="paragraph" w:styleId="Heading1">
    <w:name w:val="heading 1"/>
    <w:basedOn w:val="Normal"/>
    <w:next w:val="Normal"/>
    <w:qFormat/>
    <w:rsid w:val="008D4C34"/>
    <w:pPr>
      <w:keepNext/>
      <w:spacing w:before="240" w:after="60"/>
      <w:ind w:left="0"/>
      <w:jc w:val="center"/>
      <w:outlineLvl w:val="0"/>
    </w:pPr>
    <w:rPr>
      <w:kern w:val="28"/>
      <w:sz w:val="40"/>
    </w:rPr>
  </w:style>
  <w:style w:type="paragraph" w:styleId="Heading2">
    <w:name w:val="heading 2"/>
    <w:basedOn w:val="Normal"/>
    <w:next w:val="Normal"/>
    <w:qFormat/>
    <w:rsid w:val="008D4C34"/>
    <w:pPr>
      <w:keepNext/>
      <w:spacing w:before="120" w:after="40"/>
      <w:ind w:left="0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8D4C34"/>
    <w:pPr>
      <w:keepNext/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8D4C34"/>
    <w:pPr>
      <w:ind w:left="0"/>
    </w:pPr>
  </w:style>
  <w:style w:type="paragraph" w:customStyle="1" w:styleId="Name">
    <w:name w:val="Name"/>
    <w:basedOn w:val="Normal"/>
    <w:rsid w:val="008D4C34"/>
    <w:pPr>
      <w:spacing w:before="120"/>
      <w:ind w:left="113" w:hanging="113"/>
    </w:pPr>
    <w:rPr>
      <w:b/>
    </w:rPr>
  </w:style>
  <w:style w:type="paragraph" w:customStyle="1" w:styleId="Phylum">
    <w:name w:val="Phylum"/>
    <w:basedOn w:val="Heading2"/>
    <w:rsid w:val="008D4C34"/>
    <w:pPr>
      <w:spacing w:before="60" w:after="0"/>
      <w:outlineLvl w:val="2"/>
    </w:pPr>
    <w:rPr>
      <w:sz w:val="24"/>
    </w:rPr>
  </w:style>
  <w:style w:type="paragraph" w:customStyle="1" w:styleId="Class">
    <w:name w:val="Class"/>
    <w:basedOn w:val="Heading2"/>
    <w:rsid w:val="008D4C34"/>
    <w:pPr>
      <w:spacing w:before="60" w:after="0"/>
      <w:outlineLvl w:val="3"/>
    </w:pPr>
    <w:rPr>
      <w:sz w:val="22"/>
    </w:rPr>
  </w:style>
  <w:style w:type="paragraph" w:customStyle="1" w:styleId="Order">
    <w:name w:val="Order"/>
    <w:basedOn w:val="Class"/>
    <w:rsid w:val="008D4C34"/>
    <w:pPr>
      <w:outlineLvl w:val="4"/>
    </w:pPr>
    <w:rPr>
      <w:sz w:val="20"/>
    </w:rPr>
  </w:style>
  <w:style w:type="paragraph" w:customStyle="1" w:styleId="Data">
    <w:name w:val="Data"/>
    <w:basedOn w:val="Normal"/>
    <w:rsid w:val="008D4C34"/>
    <w:pPr>
      <w:ind w:left="227" w:firstLine="113"/>
    </w:pPr>
    <w:rPr>
      <w:b/>
    </w:rPr>
  </w:style>
  <w:style w:type="paragraph" w:styleId="TOC7">
    <w:name w:val="toc 7"/>
    <w:basedOn w:val="Normal"/>
    <w:next w:val="Normal"/>
    <w:autoRedefine/>
    <w:semiHidden/>
    <w:rsid w:val="008D4C34"/>
    <w:pPr>
      <w:ind w:left="960"/>
    </w:pPr>
  </w:style>
  <w:style w:type="paragraph" w:styleId="TOC2">
    <w:name w:val="toc 2"/>
    <w:basedOn w:val="Normal"/>
    <w:next w:val="Normal"/>
    <w:autoRedefine/>
    <w:semiHidden/>
    <w:rsid w:val="008D4C34"/>
    <w:pPr>
      <w:ind w:left="160"/>
    </w:pPr>
  </w:style>
  <w:style w:type="paragraph" w:styleId="TOC3">
    <w:name w:val="toc 3"/>
    <w:basedOn w:val="Normal"/>
    <w:next w:val="Normal"/>
    <w:autoRedefine/>
    <w:semiHidden/>
    <w:rsid w:val="008D4C34"/>
    <w:pPr>
      <w:ind w:left="320"/>
    </w:pPr>
  </w:style>
  <w:style w:type="paragraph" w:styleId="TOC4">
    <w:name w:val="toc 4"/>
    <w:basedOn w:val="Normal"/>
    <w:next w:val="Normal"/>
    <w:autoRedefine/>
    <w:semiHidden/>
    <w:rsid w:val="008D4C34"/>
    <w:pPr>
      <w:ind w:left="480"/>
    </w:pPr>
  </w:style>
  <w:style w:type="paragraph" w:styleId="TOC5">
    <w:name w:val="toc 5"/>
    <w:basedOn w:val="Normal"/>
    <w:next w:val="Normal"/>
    <w:autoRedefine/>
    <w:semiHidden/>
    <w:rsid w:val="008D4C34"/>
    <w:pPr>
      <w:ind w:left="640"/>
    </w:pPr>
  </w:style>
  <w:style w:type="paragraph" w:styleId="TOC6">
    <w:name w:val="toc 6"/>
    <w:basedOn w:val="Normal"/>
    <w:next w:val="Normal"/>
    <w:autoRedefine/>
    <w:semiHidden/>
    <w:rsid w:val="008D4C34"/>
    <w:pPr>
      <w:ind w:left="800"/>
    </w:pPr>
  </w:style>
  <w:style w:type="paragraph" w:styleId="TOC8">
    <w:name w:val="toc 8"/>
    <w:basedOn w:val="Normal"/>
    <w:next w:val="Normal"/>
    <w:autoRedefine/>
    <w:semiHidden/>
    <w:rsid w:val="008D4C34"/>
    <w:pPr>
      <w:ind w:left="1120"/>
    </w:pPr>
  </w:style>
  <w:style w:type="paragraph" w:styleId="TOC9">
    <w:name w:val="toc 9"/>
    <w:basedOn w:val="Normal"/>
    <w:next w:val="Normal"/>
    <w:autoRedefine/>
    <w:semiHidden/>
    <w:rsid w:val="008D4C34"/>
    <w:pPr>
      <w:ind w:left="1280"/>
    </w:pPr>
  </w:style>
  <w:style w:type="paragraph" w:styleId="Header">
    <w:name w:val="header"/>
    <w:basedOn w:val="Normal"/>
    <w:rsid w:val="008D4C34"/>
    <w:pPr>
      <w:tabs>
        <w:tab w:val="center" w:pos="4153"/>
        <w:tab w:val="right" w:pos="8306"/>
      </w:tabs>
    </w:pPr>
    <w:rPr>
      <w:b/>
      <w:i/>
      <w:caps/>
    </w:rPr>
  </w:style>
  <w:style w:type="paragraph" w:customStyle="1" w:styleId="stats">
    <w:name w:val="stats"/>
    <w:basedOn w:val="Normal"/>
    <w:rsid w:val="008D4C34"/>
    <w:pPr>
      <w:ind w:left="0"/>
    </w:pPr>
    <w:rPr>
      <w:sz w:val="28"/>
    </w:rPr>
  </w:style>
  <w:style w:type="paragraph" w:customStyle="1" w:styleId="Family">
    <w:name w:val="Family"/>
    <w:basedOn w:val="Order"/>
    <w:rsid w:val="008D4C34"/>
  </w:style>
  <w:style w:type="paragraph" w:styleId="Footer">
    <w:name w:val="footer"/>
    <w:basedOn w:val="Normal"/>
    <w:rsid w:val="008D4C3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D4C34"/>
  </w:style>
  <w:style w:type="paragraph" w:customStyle="1" w:styleId="Hierarchy">
    <w:name w:val="Hierarchy"/>
    <w:basedOn w:val="Normal"/>
    <w:rsid w:val="008D4C34"/>
    <w:pPr>
      <w:ind w:left="0"/>
    </w:pPr>
  </w:style>
  <w:style w:type="paragraph" w:customStyle="1" w:styleId="Genus">
    <w:name w:val="Genus"/>
    <w:basedOn w:val="Normal"/>
    <w:rsid w:val="008D4C34"/>
    <w:pPr>
      <w:spacing w:before="60"/>
      <w:ind w:left="0"/>
      <w:jc w:val="center"/>
    </w:pPr>
    <w:rPr>
      <w:b/>
      <w:sz w:val="20"/>
    </w:rPr>
  </w:style>
  <w:style w:type="paragraph" w:styleId="BodyText">
    <w:name w:val="Body Text"/>
    <w:basedOn w:val="Normal"/>
    <w:rsid w:val="008D4C34"/>
    <w:pPr>
      <w:spacing w:after="120"/>
    </w:pPr>
  </w:style>
  <w:style w:type="paragraph" w:customStyle="1" w:styleId="Synonyms">
    <w:name w:val="Synonyms"/>
    <w:basedOn w:val="Genus"/>
    <w:rsid w:val="008D4C34"/>
    <w:pPr>
      <w:spacing w:before="0"/>
      <w:ind w:left="340"/>
    </w:pPr>
    <w:rPr>
      <w:sz w:val="16"/>
    </w:rPr>
  </w:style>
  <w:style w:type="paragraph" w:customStyle="1" w:styleId="GenusComment">
    <w:name w:val="GenusComment"/>
    <w:basedOn w:val="Normal"/>
    <w:rsid w:val="008D4C34"/>
    <w:rPr>
      <w:b/>
    </w:rPr>
  </w:style>
  <w:style w:type="paragraph" w:styleId="Bibliography">
    <w:name w:val="Bibliography"/>
    <w:basedOn w:val="Normal"/>
    <w:rsid w:val="008D4C34"/>
    <w:pPr>
      <w:ind w:hanging="288"/>
    </w:pPr>
    <w:rPr>
      <w:b/>
    </w:rPr>
  </w:style>
  <w:style w:type="paragraph" w:customStyle="1" w:styleId="synonym">
    <w:name w:val="synonym"/>
    <w:basedOn w:val="Data"/>
    <w:rsid w:val="008D4C34"/>
    <w:pPr>
      <w:ind w:firstLine="0"/>
    </w:pPr>
  </w:style>
  <w:style w:type="paragraph" w:customStyle="1" w:styleId="TermRunOn">
    <w:name w:val="TermRunOn"/>
    <w:basedOn w:val="Normal"/>
    <w:rsid w:val="00532E41"/>
    <w:pPr>
      <w:widowControl w:val="0"/>
      <w:ind w:left="142" w:firstLine="142"/>
      <w:jc w:val="both"/>
    </w:pPr>
  </w:style>
  <w:style w:type="paragraph" w:customStyle="1" w:styleId="Term">
    <w:name w:val="Term"/>
    <w:basedOn w:val="Normal"/>
    <w:rsid w:val="00316AB5"/>
    <w:pPr>
      <w:widowControl w:val="0"/>
      <w:ind w:left="142" w:hanging="142"/>
      <w:jc w:val="both"/>
    </w:pPr>
  </w:style>
  <w:style w:type="paragraph" w:customStyle="1" w:styleId="TermList">
    <w:name w:val="TermList"/>
    <w:basedOn w:val="Normal"/>
    <w:rsid w:val="00196A7A"/>
    <w:pPr>
      <w:ind w:left="142"/>
      <w:jc w:val="both"/>
    </w:pPr>
  </w:style>
  <w:style w:type="character" w:customStyle="1" w:styleId="DICentry">
    <w:name w:val="DICentry"/>
    <w:basedOn w:val="DefaultParagraphFont"/>
    <w:rsid w:val="008D4C34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bases\GeneraOfFungi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GeneraOfFungi.dotm</Template>
  <TotalTime>1</TotalTime>
  <Pages>1</Pages>
  <Words>638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Report</vt:lpstr>
    </vt:vector>
  </TitlesOfParts>
  <Company>BMS</Company>
  <LinksUpToDate>false</LinksUpToDate>
  <CharactersWithSpaces>5706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Report</dc:title>
  <dc:creator>Kirk</dc:creator>
  <cp:lastModifiedBy>Kirk</cp:lastModifiedBy>
  <cp:revision>1</cp:revision>
  <cp:lastPrinted>1601-01-01T00:00:00Z</cp:lastPrinted>
  <dcterms:created xsi:type="dcterms:W3CDTF">2014-01-02T13:23:00Z</dcterms:created>
  <dcterms:modified xsi:type="dcterms:W3CDTF">2014-01-02T13:24:00Z</dcterms:modified>
</cp:coreProperties>
</file>