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CF" w:rsidRDefault="009F39CF" w:rsidP="009F39CF">
      <w:pPr>
        <w:pStyle w:val="Term"/>
      </w:pPr>
      <w:r w:rsidRPr="009F39CF">
        <w:rPr>
          <w:b/>
        </w:rPr>
        <w:t>Actinomyxa</w:t>
      </w:r>
      <w:r>
        <w:t xml:space="preserve"> Syd. &amp; P. Syd., </w:t>
      </w:r>
      <w:r w:rsidRPr="009F39CF">
        <w:rPr>
          <w:i/>
        </w:rPr>
        <w:t>Annls mycol.</w:t>
      </w:r>
      <w:r>
        <w:t xml:space="preserve"> </w:t>
      </w:r>
      <w:r w:rsidRPr="009F39CF">
        <w:rPr>
          <w:b/>
        </w:rPr>
        <w:t>15</w:t>
      </w:r>
      <w:r>
        <w:t xml:space="preserve"> (1/2): 146 (1917). – Type: </w:t>
      </w:r>
      <w:r w:rsidRPr="009F39CF">
        <w:rPr>
          <w:i/>
        </w:rPr>
        <w:t>Actinomyxa australiensis</w:t>
      </w:r>
      <w:r>
        <w:t xml:space="preserve"> Syd. &amp; P. Syd. 1917 – [Fungi: Ascomycota: P</w:t>
      </w:r>
      <w:r>
        <w:t>e</w:t>
      </w:r>
      <w:r>
        <w:t>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Actinopeltis</w:t>
      </w:r>
      <w:r>
        <w:t xml:space="preserve"> Höhn., </w:t>
      </w:r>
      <w:r w:rsidRPr="009F39CF">
        <w:rPr>
          <w:i/>
        </w:rPr>
        <w:t>Denkschr. Kaiserl. Akad. Wiss. Wien</w:t>
      </w:r>
      <w:r>
        <w:t xml:space="preserve"> Math.-Naturwiss. Kl. </w:t>
      </w:r>
      <w:r w:rsidRPr="009F39CF">
        <w:rPr>
          <w:b/>
        </w:rPr>
        <w:t>83</w:t>
      </w:r>
      <w:r>
        <w:t xml:space="preserve">: 17 (1907). – Type: </w:t>
      </w:r>
      <w:r w:rsidRPr="009F39CF">
        <w:rPr>
          <w:i/>
        </w:rPr>
        <w:t>Actinopeltis peristomalis</w:t>
      </w:r>
      <w:r>
        <w:t xml:space="preserve"> Höhn. 1907 – [Fungi: Ascomycota: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Arnaudiella</w:t>
      </w:r>
      <w:r>
        <w:t xml:space="preserve"> Petr., </w:t>
      </w:r>
      <w:r w:rsidRPr="009F39CF">
        <w:rPr>
          <w:i/>
        </w:rPr>
        <w:t>Annls mycol.</w:t>
      </w:r>
      <w:r>
        <w:t xml:space="preserve"> </w:t>
      </w:r>
      <w:r w:rsidRPr="009F39CF">
        <w:rPr>
          <w:b/>
        </w:rPr>
        <w:t>25</w:t>
      </w:r>
      <w:r>
        <w:t xml:space="preserve"> (3/4): 339 (1927). – Type: </w:t>
      </w:r>
      <w:r w:rsidRPr="009F39CF">
        <w:rPr>
          <w:i/>
        </w:rPr>
        <w:t>Arnaudiella caronae</w:t>
      </w:r>
      <w:r>
        <w:t xml:space="preserve"> (Pass.) Petr. 1927 – [Fungi: Ascomycota: Pezizomycotina: D</w:t>
      </w:r>
      <w:r>
        <w:t>o</w:t>
      </w:r>
      <w:r>
        <w:t>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Asterinella</w:t>
      </w:r>
      <w:r>
        <w:t xml:space="preserve"> Theiss., </w:t>
      </w:r>
      <w:r w:rsidRPr="009F39CF">
        <w:rPr>
          <w:i/>
        </w:rPr>
        <w:t>Annls mycol.</w:t>
      </w:r>
      <w:r>
        <w:t xml:space="preserve"> </w:t>
      </w:r>
      <w:r w:rsidRPr="009F39CF">
        <w:rPr>
          <w:b/>
        </w:rPr>
        <w:t>10</w:t>
      </w:r>
      <w:r>
        <w:t xml:space="preserve"> (2): 160 (1912). – Type: </w:t>
      </w:r>
      <w:r w:rsidRPr="009F39CF">
        <w:rPr>
          <w:i/>
        </w:rPr>
        <w:t>Asterinella puiggarii</w:t>
      </w:r>
      <w:r>
        <w:t xml:space="preserve"> (Speg.) Th</w:t>
      </w:r>
      <w:r>
        <w:t>e</w:t>
      </w:r>
      <w:r>
        <w:t>iss. 1912 – [Fungi: Ascomycota: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Asterinema</w:t>
      </w:r>
      <w:r>
        <w:t xml:space="preserve"> Bat. &amp; Gayão, </w:t>
      </w:r>
      <w:r w:rsidRPr="009F39CF">
        <w:rPr>
          <w:i/>
        </w:rPr>
        <w:t>Anais IV Congr. Soc. bot. Brasil</w:t>
      </w:r>
      <w:r>
        <w:t xml:space="preserve">: 160 (1953). – Type: </w:t>
      </w:r>
      <w:r w:rsidRPr="009F39CF">
        <w:rPr>
          <w:i/>
        </w:rPr>
        <w:t>Asterinema caseariae</w:t>
      </w:r>
      <w:r>
        <w:t xml:space="preserve"> Bat. &amp; Gayão 1953 – [Fungi: Ascom</w:t>
      </w:r>
      <w:r>
        <w:t>y</w:t>
      </w:r>
      <w:r>
        <w:t>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Asteritea</w:t>
      </w:r>
      <w:r>
        <w:t xml:space="preserve"> Bat. &amp; R. Garnier, </w:t>
      </w:r>
      <w:r w:rsidRPr="009F39CF">
        <w:rPr>
          <w:i/>
        </w:rPr>
        <w:t>Brotéria</w:t>
      </w:r>
      <w:r>
        <w:t xml:space="preserve"> sér. bot. </w:t>
      </w:r>
      <w:r w:rsidRPr="009F39CF">
        <w:rPr>
          <w:b/>
        </w:rPr>
        <w:t>30</w:t>
      </w:r>
      <w:r>
        <w:t xml:space="preserve"> (1-2): 41 (1961). – Type: </w:t>
      </w:r>
      <w:r w:rsidRPr="009F39CF">
        <w:rPr>
          <w:i/>
        </w:rPr>
        <w:t>Asteritea roureae</w:t>
      </w:r>
      <w:r>
        <w:t xml:space="preserve"> Bat. &amp; R. Garnier 1961 – [Fungi: Ascomycota: Peziz</w:t>
      </w:r>
      <w:r>
        <w:t>o</w:t>
      </w:r>
      <w:r>
        <w:t>mycotina: Dothideomycetes: Incertae sedis: M</w:t>
      </w:r>
      <w:r>
        <w:t>i</w:t>
      </w:r>
      <w:r>
        <w:t>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Asteronia</w:t>
      </w:r>
      <w:r>
        <w:t xml:space="preserve"> (Sacc.) Henn., </w:t>
      </w:r>
      <w:r w:rsidRPr="009F39CF">
        <w:rPr>
          <w:i/>
        </w:rPr>
        <w:t>Hedwigia</w:t>
      </w:r>
      <w:r>
        <w:t xml:space="preserve"> </w:t>
      </w:r>
      <w:r w:rsidRPr="009F39CF">
        <w:rPr>
          <w:b/>
        </w:rPr>
        <w:t>34</w:t>
      </w:r>
      <w:r>
        <w:t xml:space="preserve">: 104 (1895). – Type: </w:t>
      </w:r>
      <w:r w:rsidRPr="009F39CF">
        <w:rPr>
          <w:i/>
        </w:rPr>
        <w:t>Asteronia sweetiae</w:t>
      </w:r>
      <w:r>
        <w:t xml:space="preserve"> Henn. 1895 – [Fungi: Ascomycota: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Byssopeltis</w:t>
      </w:r>
      <w:r>
        <w:t xml:space="preserve"> Bat., J.L. Bezerra &amp; T.T. Barros, </w:t>
      </w:r>
      <w:r w:rsidRPr="009F39CF">
        <w:rPr>
          <w:i/>
        </w:rPr>
        <w:t>Publções Inst. Micol. Recife</w:t>
      </w:r>
      <w:r>
        <w:t xml:space="preserve"> </w:t>
      </w:r>
      <w:r w:rsidRPr="009F39CF">
        <w:rPr>
          <w:b/>
        </w:rPr>
        <w:t>636</w:t>
      </w:r>
      <w:r>
        <w:t xml:space="preserve">: 5 (1970) [‘1969’]. – Type: </w:t>
      </w:r>
      <w:r w:rsidRPr="009F39CF">
        <w:rPr>
          <w:i/>
        </w:rPr>
        <w:t>Byssopeltis maranhensis</w:t>
      </w:r>
      <w:r>
        <w:t xml:space="preserve"> Bat., J.L. Bezerra &amp; T.T. Barros 1970 – [Fungi: Asc</w:t>
      </w:r>
      <w:r>
        <w:t>o</w:t>
      </w:r>
      <w:r>
        <w:t>mycota: Pezizomycotina: Dothideomycetes: I</w:t>
      </w:r>
      <w:r>
        <w:t>n</w:t>
      </w:r>
      <w:r>
        <w:t>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Calothyriopsis</w:t>
      </w:r>
      <w:r>
        <w:t xml:space="preserve"> Höhn., </w:t>
      </w:r>
      <w:r w:rsidRPr="009F39CF">
        <w:rPr>
          <w:i/>
        </w:rPr>
        <w:t>Sber. Akad. Wiss. Wien</w:t>
      </w:r>
      <w:r>
        <w:t xml:space="preserve"> Math.-naturw. Kl., Abt. 1 </w:t>
      </w:r>
      <w:r w:rsidRPr="009F39CF">
        <w:rPr>
          <w:b/>
        </w:rPr>
        <w:t>128</w:t>
      </w:r>
      <w:r>
        <w:t xml:space="preserve">: 552 (1919). – Type: </w:t>
      </w:r>
      <w:r w:rsidRPr="009F39CF">
        <w:rPr>
          <w:i/>
        </w:rPr>
        <w:t>Calothyriopsis conferta</w:t>
      </w:r>
      <w:r>
        <w:t xml:space="preserve"> (Theiss.) Höhn. 1919 – [Fungi: Ascomycota: Pezizomycotina: D</w:t>
      </w:r>
      <w:r>
        <w:t>o</w:t>
      </w:r>
      <w:r>
        <w:t>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Caribaeomyces</w:t>
      </w:r>
      <w:r>
        <w:t xml:space="preserve"> Cif., </w:t>
      </w:r>
      <w:r w:rsidRPr="009F39CF">
        <w:rPr>
          <w:i/>
        </w:rPr>
        <w:t>Atti Ist. bot. Univ. Lab. cri</w:t>
      </w:r>
      <w:r w:rsidRPr="009F39CF">
        <w:rPr>
          <w:i/>
        </w:rPr>
        <w:t>t</w:t>
      </w:r>
      <w:r w:rsidRPr="009F39CF">
        <w:rPr>
          <w:i/>
        </w:rPr>
        <w:t>tog. Pavia</w:t>
      </w:r>
      <w:r>
        <w:t xml:space="preserve"> Ser. 5 </w:t>
      </w:r>
      <w:r w:rsidRPr="009F39CF">
        <w:rPr>
          <w:b/>
        </w:rPr>
        <w:t>19</w:t>
      </w:r>
      <w:r>
        <w:t xml:space="preserve">: 98 (1962). – Type: </w:t>
      </w:r>
      <w:r w:rsidRPr="009F39CF">
        <w:rPr>
          <w:i/>
        </w:rPr>
        <w:t>Car</w:t>
      </w:r>
      <w:r w:rsidRPr="009F39CF">
        <w:rPr>
          <w:i/>
        </w:rPr>
        <w:t>i</w:t>
      </w:r>
      <w:r w:rsidRPr="009F39CF">
        <w:rPr>
          <w:i/>
        </w:rPr>
        <w:t>baeomyces tetrasporus</w:t>
      </w:r>
      <w:r>
        <w:t xml:space="preserve"> (Toro) Cif. 1962 – [Fungi: Ascomycota: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Caudella</w:t>
      </w:r>
      <w:r>
        <w:t xml:space="preserve"> Syd. &amp; P. Syd., </w:t>
      </w:r>
      <w:r w:rsidRPr="009F39CF">
        <w:rPr>
          <w:i/>
        </w:rPr>
        <w:t>Annls mycol.</w:t>
      </w:r>
      <w:r>
        <w:t xml:space="preserve"> </w:t>
      </w:r>
      <w:r w:rsidRPr="009F39CF">
        <w:rPr>
          <w:b/>
        </w:rPr>
        <w:t>14</w:t>
      </w:r>
      <w:r>
        <w:t xml:space="preserve"> (1/2): 90 (1916). – Type: </w:t>
      </w:r>
      <w:r w:rsidRPr="009F39CF">
        <w:rPr>
          <w:i/>
        </w:rPr>
        <w:t>Caudella oligotricha</w:t>
      </w:r>
      <w:r>
        <w:t xml:space="preserve"> Syd. &amp; P. Syd. 1916 – [Fungi: Ascomycota: Pezizom</w:t>
      </w:r>
      <w:r>
        <w:t>y</w:t>
      </w:r>
      <w:r>
        <w:t>cotina: Dothideomycetes: Incertae sedis: M</w:t>
      </w:r>
      <w:r>
        <w:t>i</w:t>
      </w:r>
      <w:r>
        <w:t>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Cirsosina</w:t>
      </w:r>
      <w:r>
        <w:t xml:space="preserve"> Bat. &amp; J.L. Bezerra, </w:t>
      </w:r>
      <w:r w:rsidRPr="009F39CF">
        <w:rPr>
          <w:i/>
        </w:rPr>
        <w:t>Revta Biol.</w:t>
      </w:r>
      <w:r>
        <w:t xml:space="preserve"> Lisb. </w:t>
      </w:r>
      <w:r w:rsidRPr="009F39CF">
        <w:rPr>
          <w:b/>
        </w:rPr>
        <w:t>2</w:t>
      </w:r>
      <w:r>
        <w:t xml:space="preserve"> (2): 132 (1960). – Type: </w:t>
      </w:r>
      <w:r w:rsidRPr="009F39CF">
        <w:rPr>
          <w:i/>
        </w:rPr>
        <w:t>Cirsosina rhododendri</w:t>
      </w:r>
      <w:r>
        <w:t xml:space="preserve"> Bat. &amp; J.L. Bezerra 1960 – [Fungi: Ascomycota: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Cirsosiopsis</w:t>
      </w:r>
      <w:r>
        <w:t xml:space="preserve"> Butin &amp; Speer, </w:t>
      </w:r>
      <w:r w:rsidRPr="009F39CF">
        <w:rPr>
          <w:i/>
        </w:rPr>
        <w:t>Sydowia</w:t>
      </w:r>
      <w:r>
        <w:t xml:space="preserve"> </w:t>
      </w:r>
      <w:r w:rsidRPr="009F39CF">
        <w:rPr>
          <w:b/>
        </w:rPr>
        <w:t>31</w:t>
      </w:r>
      <w:r>
        <w:t xml:space="preserve"> (1-6): 10 (1979) [‘1978’]. – Type: </w:t>
      </w:r>
      <w:r w:rsidRPr="009F39CF">
        <w:rPr>
          <w:i/>
        </w:rPr>
        <w:t>Cirsosiopsis violace</w:t>
      </w:r>
      <w:r w:rsidRPr="009F39CF">
        <w:rPr>
          <w:i/>
        </w:rPr>
        <w:t>s</w:t>
      </w:r>
      <w:r w:rsidRPr="009F39CF">
        <w:rPr>
          <w:i/>
        </w:rPr>
        <w:t>cens</w:t>
      </w:r>
      <w:r>
        <w:t xml:space="preserve"> Butin &amp; Speer 1979 – [Fungi: Ascomycota: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Dictyoasterina</w:t>
      </w:r>
      <w:r>
        <w:t xml:space="preserve"> Hansf., </w:t>
      </w:r>
      <w:r w:rsidRPr="009F39CF">
        <w:rPr>
          <w:i/>
        </w:rPr>
        <w:t>Proc. Linn. Soc. London</w:t>
      </w:r>
      <w:r>
        <w:t xml:space="preserve"> </w:t>
      </w:r>
      <w:r w:rsidRPr="009F39CF">
        <w:rPr>
          <w:b/>
        </w:rPr>
        <w:t>159</w:t>
      </w:r>
      <w:r>
        <w:t xml:space="preserve">: 39 (1947). – Type: </w:t>
      </w:r>
      <w:r w:rsidRPr="009F39CF">
        <w:rPr>
          <w:i/>
        </w:rPr>
        <w:t>Dictyoasterina con</w:t>
      </w:r>
      <w:r w:rsidRPr="009F39CF">
        <w:rPr>
          <w:i/>
        </w:rPr>
        <w:t>o</w:t>
      </w:r>
      <w:r w:rsidRPr="009F39CF">
        <w:rPr>
          <w:i/>
        </w:rPr>
        <w:t>pharyngiae</w:t>
      </w:r>
      <w:r>
        <w:t xml:space="preserve"> Hansf. 1947 – [Fungi: Ascomycota: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Govindua</w:t>
      </w:r>
      <w:r>
        <w:t xml:space="preserve"> Bat. &amp; H. Maia, </w:t>
      </w:r>
      <w:r w:rsidRPr="009F39CF">
        <w:rPr>
          <w:i/>
        </w:rPr>
        <w:t>Revta Biol.</w:t>
      </w:r>
      <w:r>
        <w:t xml:space="preserve"> Lisb. </w:t>
      </w:r>
      <w:r w:rsidRPr="009F39CF">
        <w:rPr>
          <w:b/>
        </w:rPr>
        <w:t>2</w:t>
      </w:r>
      <w:r>
        <w:t xml:space="preserve">: 95 (1960). – Type: </w:t>
      </w:r>
      <w:r w:rsidRPr="009F39CF">
        <w:rPr>
          <w:i/>
        </w:rPr>
        <w:t>Govindua shoreae</w:t>
      </w:r>
      <w:r>
        <w:t xml:space="preserve"> Bat. &amp; H. Maia 1960 – [Fungi: Ascomycota: Pezizom</w:t>
      </w:r>
      <w:r>
        <w:t>y</w:t>
      </w:r>
      <w:r>
        <w:t>cotina: Dothideomycetes: Incertae sedis: M</w:t>
      </w:r>
      <w:r>
        <w:t>i</w:t>
      </w:r>
      <w:r>
        <w:t>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Hansfordiella</w:t>
      </w:r>
      <w:r>
        <w:t xml:space="preserve"> S. Hughes, </w:t>
      </w:r>
      <w:r w:rsidRPr="009F39CF">
        <w:rPr>
          <w:i/>
        </w:rPr>
        <w:t>Mycol. Pap.</w:t>
      </w:r>
      <w:r>
        <w:t xml:space="preserve"> </w:t>
      </w:r>
      <w:r w:rsidRPr="009F39CF">
        <w:rPr>
          <w:b/>
        </w:rPr>
        <w:t>47</w:t>
      </w:r>
      <w:r>
        <w:t xml:space="preserve">: 10 (1951). – Type: </w:t>
      </w:r>
      <w:r w:rsidRPr="009F39CF">
        <w:rPr>
          <w:i/>
        </w:rPr>
        <w:t>Hansfordiella asterinearum</w:t>
      </w:r>
      <w:r>
        <w:t xml:space="preserve"> S. Hughes 1951 – [Fungi: Ascomycota: Pezizom</w:t>
      </w:r>
      <w:r>
        <w:t>y</w:t>
      </w:r>
      <w:r>
        <w:t>cotina: Dothideomycetes: Dothideomycetidae: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Helminthopeltis</w:t>
      </w:r>
      <w:r>
        <w:t xml:space="preserve"> Sousa da Câmara, </w:t>
      </w:r>
      <w:r w:rsidRPr="009F39CF">
        <w:rPr>
          <w:i/>
        </w:rPr>
        <w:t>Agron. lusit.</w:t>
      </w:r>
      <w:r>
        <w:t xml:space="preserve"> </w:t>
      </w:r>
      <w:r w:rsidRPr="009F39CF">
        <w:rPr>
          <w:b/>
        </w:rPr>
        <w:t>12</w:t>
      </w:r>
      <w:r>
        <w:t xml:space="preserve">: 102 (1950). – Type: </w:t>
      </w:r>
      <w:r w:rsidRPr="009F39CF">
        <w:rPr>
          <w:i/>
        </w:rPr>
        <w:t>Helminthopeltis almeidaeana</w:t>
      </w:r>
      <w:r>
        <w:t xml:space="preserve"> Sousa da Câmara 1950 – [Fungi: Ascomycota: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Hidakaea</w:t>
      </w:r>
      <w:r>
        <w:t xml:space="preserve"> I. Hino &amp; Katum., </w:t>
      </w:r>
      <w:r w:rsidRPr="009F39CF">
        <w:rPr>
          <w:i/>
        </w:rPr>
        <w:t>Bull. Faculty of Agr</w:t>
      </w:r>
      <w:r w:rsidRPr="009F39CF">
        <w:rPr>
          <w:i/>
        </w:rPr>
        <w:t>i</w:t>
      </w:r>
      <w:r w:rsidRPr="009F39CF">
        <w:rPr>
          <w:i/>
        </w:rPr>
        <w:t>culture, Yamaguchi University</w:t>
      </w:r>
      <w:r>
        <w:t xml:space="preserve"> </w:t>
      </w:r>
      <w:r w:rsidRPr="009F39CF">
        <w:rPr>
          <w:b/>
        </w:rPr>
        <w:t>6</w:t>
      </w:r>
      <w:r>
        <w:t xml:space="preserve">: 38 (1955). – Type: </w:t>
      </w:r>
      <w:r w:rsidRPr="009F39CF">
        <w:rPr>
          <w:i/>
        </w:rPr>
        <w:t>Hidakaea tumidula</w:t>
      </w:r>
      <w:r>
        <w:t xml:space="preserve"> I. Hino &amp; Katum. 1955 – [Fungi: Ascomycota: Pezizomycotina: D</w:t>
      </w:r>
      <w:r>
        <w:t>o</w:t>
      </w:r>
      <w:r>
        <w:t>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lastRenderedPageBreak/>
        <w:t>Isthmospora</w:t>
      </w:r>
      <w:r>
        <w:t xml:space="preserve"> F. Stevens, </w:t>
      </w:r>
      <w:r w:rsidRPr="009F39CF">
        <w:rPr>
          <w:i/>
        </w:rPr>
        <w:t>Bot. Gaz.</w:t>
      </w:r>
      <w:r>
        <w:t xml:space="preserve"> </w:t>
      </w:r>
      <w:r w:rsidRPr="009F39CF">
        <w:rPr>
          <w:b/>
        </w:rPr>
        <w:t>65</w:t>
      </w:r>
      <w:r>
        <w:t xml:space="preserve"> (3): 244 (1918). – Type: </w:t>
      </w:r>
      <w:r w:rsidRPr="009F39CF">
        <w:rPr>
          <w:i/>
        </w:rPr>
        <w:t>Isthmospora spinosa</w:t>
      </w:r>
      <w:r>
        <w:t xml:space="preserve"> F. Stevens 1918 – [Fungi: Ascomycota: Pezizomycotina: D</w:t>
      </w:r>
      <w:r>
        <w:t>o</w:t>
      </w:r>
      <w:r>
        <w:t>thideomycetes: Dothideomycetidae: Microthyri</w:t>
      </w:r>
      <w:r>
        <w:t>a</w:t>
      </w:r>
      <w:r>
        <w:t>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Lembosiella</w:t>
      </w:r>
      <w:r>
        <w:t xml:space="preserve"> Sacc., </w:t>
      </w:r>
      <w:r w:rsidRPr="009F39CF">
        <w:rPr>
          <w:i/>
        </w:rPr>
        <w:t>Syll. fung.</w:t>
      </w:r>
      <w:r>
        <w:t xml:space="preserve"> (Abellini) </w:t>
      </w:r>
      <w:r w:rsidRPr="009F39CF">
        <w:rPr>
          <w:b/>
        </w:rPr>
        <w:t>9</w:t>
      </w:r>
      <w:r>
        <w:t xml:space="preserve">: 1101 (1891). – Type: </w:t>
      </w:r>
      <w:r w:rsidRPr="009F39CF">
        <w:rPr>
          <w:i/>
        </w:rPr>
        <w:t>Lembosiella polyspora</w:t>
      </w:r>
      <w:r>
        <w:t xml:space="preserve"> (Pat.) Sacc. 1891 – [Fungi: Ascomycota: Pezizom</w:t>
      </w:r>
      <w:r>
        <w:t>y</w:t>
      </w:r>
      <w:r>
        <w:t>cotina: Dothideomycetes: Incertae sedis: M</w:t>
      </w:r>
      <w:r>
        <w:t>i</w:t>
      </w:r>
      <w:r>
        <w:t>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Lichenopeltella</w:t>
      </w:r>
      <w:r>
        <w:t xml:space="preserve"> Höhn., </w:t>
      </w:r>
      <w:r w:rsidRPr="009F39CF">
        <w:rPr>
          <w:i/>
        </w:rPr>
        <w:t>Sber. Akad. Wiss. Wien</w:t>
      </w:r>
      <w:r>
        <w:t xml:space="preserve"> Math.-naturw. Kl., Abt. 1 </w:t>
      </w:r>
      <w:r w:rsidRPr="009F39CF">
        <w:rPr>
          <w:b/>
        </w:rPr>
        <w:t>128</w:t>
      </w:r>
      <w:r>
        <w:t xml:space="preserve">: 553 (1919). – Type: </w:t>
      </w:r>
      <w:r w:rsidRPr="009F39CF">
        <w:rPr>
          <w:i/>
        </w:rPr>
        <w:t>Lichenopeltella maculans</w:t>
      </w:r>
      <w:r>
        <w:t xml:space="preserve"> (Zopf) Höhn. 1919 – [Fungi: Ascomycota: Pezizomycotina: D</w:t>
      </w:r>
      <w:r>
        <w:t>o</w:t>
      </w:r>
      <w:r>
        <w:t>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Maublancia</w:t>
      </w:r>
      <w:r>
        <w:t xml:space="preserve"> G. Arnaud, </w:t>
      </w:r>
      <w:r w:rsidRPr="009F39CF">
        <w:rPr>
          <w:i/>
        </w:rPr>
        <w:t>Annals d</w:t>
      </w:r>
      <w:r>
        <w:rPr>
          <w:i/>
        </w:rPr>
        <w:t>’</w:t>
      </w:r>
      <w:r w:rsidRPr="009F39CF">
        <w:rPr>
          <w:i/>
        </w:rPr>
        <w:t>École National d</w:t>
      </w:r>
      <w:r>
        <w:rPr>
          <w:i/>
        </w:rPr>
        <w:t>’</w:t>
      </w:r>
      <w:r w:rsidRPr="009F39CF">
        <w:rPr>
          <w:i/>
        </w:rPr>
        <w:t>Agric. de Montpellier</w:t>
      </w:r>
      <w:r>
        <w:t xml:space="preserve"> Série 2 </w:t>
      </w:r>
      <w:r w:rsidRPr="009F39CF">
        <w:rPr>
          <w:b/>
        </w:rPr>
        <w:t>16</w:t>
      </w:r>
      <w:r>
        <w:t xml:space="preserve"> (1-4): 158 (1918) [‘1917’]. – Type: </w:t>
      </w:r>
      <w:r w:rsidRPr="009F39CF">
        <w:rPr>
          <w:i/>
        </w:rPr>
        <w:t>Maublancia myrtace</w:t>
      </w:r>
      <w:r w:rsidRPr="009F39CF">
        <w:rPr>
          <w:i/>
        </w:rPr>
        <w:t>a</w:t>
      </w:r>
      <w:r w:rsidRPr="009F39CF">
        <w:rPr>
          <w:i/>
        </w:rPr>
        <w:t>rum</w:t>
      </w:r>
      <w:r>
        <w:t xml:space="preserve"> G. Arnaud 1918 – [Fungi: Ascomycota: P</w:t>
      </w:r>
      <w:r>
        <w:t>e</w:t>
      </w:r>
      <w:r>
        <w:t>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Microthyrium</w:t>
      </w:r>
      <w:r>
        <w:t xml:space="preserve"> Desm., </w:t>
      </w:r>
      <w:r w:rsidRPr="009F39CF">
        <w:rPr>
          <w:i/>
        </w:rPr>
        <w:t>Annls Sci. Nat.</w:t>
      </w:r>
      <w:r>
        <w:t xml:space="preserve"> Bot., sér. 2 </w:t>
      </w:r>
      <w:r w:rsidRPr="009F39CF">
        <w:rPr>
          <w:b/>
        </w:rPr>
        <w:t>15</w:t>
      </w:r>
      <w:r>
        <w:t xml:space="preserve">: 137 (1841). – Type: </w:t>
      </w:r>
      <w:r w:rsidRPr="009F39CF">
        <w:rPr>
          <w:i/>
        </w:rPr>
        <w:t>Microthyrium micr</w:t>
      </w:r>
      <w:r w:rsidRPr="009F39CF">
        <w:rPr>
          <w:i/>
        </w:rPr>
        <w:t>o</w:t>
      </w:r>
      <w:r w:rsidRPr="009F39CF">
        <w:rPr>
          <w:i/>
        </w:rPr>
        <w:t>scopicum</w:t>
      </w:r>
      <w:r>
        <w:t xml:space="preserve"> Desm. 1841 – [Fungi: Ascomycota: P</w:t>
      </w:r>
      <w:r>
        <w:t>e</w:t>
      </w:r>
      <w:r>
        <w:t>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Monorhizina</w:t>
      </w:r>
      <w:r>
        <w:t xml:space="preserve"> Theiss. &amp; Syd., </w:t>
      </w:r>
      <w:r w:rsidRPr="009F39CF">
        <w:rPr>
          <w:i/>
        </w:rPr>
        <w:t>Annls mycol.</w:t>
      </w:r>
      <w:r>
        <w:t xml:space="preserve"> </w:t>
      </w:r>
      <w:r w:rsidRPr="009F39CF">
        <w:rPr>
          <w:b/>
        </w:rPr>
        <w:t>13</w:t>
      </w:r>
      <w:r>
        <w:t xml:space="preserve"> (3/4): 220 (1915). – Type: </w:t>
      </w:r>
      <w:r w:rsidRPr="009F39CF">
        <w:rPr>
          <w:i/>
        </w:rPr>
        <w:t>Monorhizina filicina</w:t>
      </w:r>
      <w:r>
        <w:t xml:space="preserve"> (Berk. &amp; Broome) Theiss. &amp; Syd. 1915 – [Fungi: Ascomycota: Pezizomycotina: Dothideomycetes: Dothideomycetidae: Microthyriales: Microthyr</w:t>
      </w:r>
      <w:r>
        <w:t>i</w:t>
      </w:r>
      <w:r>
        <w:t>aceae].</w:t>
      </w:r>
    </w:p>
    <w:p w:rsidR="009F39CF" w:rsidRDefault="009F39CF" w:rsidP="009F39CF">
      <w:pPr>
        <w:pStyle w:val="Term"/>
      </w:pPr>
      <w:r w:rsidRPr="009F39CF">
        <w:rPr>
          <w:b/>
        </w:rPr>
        <w:t>Muyocopron</w:t>
      </w:r>
      <w:r>
        <w:t xml:space="preserve"> Speg., </w:t>
      </w:r>
      <w:r w:rsidRPr="009F39CF">
        <w:rPr>
          <w:i/>
        </w:rPr>
        <w:t>Anal. Soc. cient. argent.</w:t>
      </w:r>
      <w:r>
        <w:t xml:space="preserve"> </w:t>
      </w:r>
      <w:r w:rsidRPr="009F39CF">
        <w:rPr>
          <w:b/>
        </w:rPr>
        <w:t>12</w:t>
      </w:r>
      <w:r>
        <w:t xml:space="preserve"> (3): 113 (1881). – Type: </w:t>
      </w:r>
      <w:r w:rsidRPr="009F39CF">
        <w:rPr>
          <w:i/>
        </w:rPr>
        <w:t>Muyocopron corrientinum</w:t>
      </w:r>
      <w:r>
        <w:t xml:space="preserve"> Speg. 1881 – [Fungi: Ascomycota: Pezizom</w:t>
      </w:r>
      <w:r>
        <w:t>y</w:t>
      </w:r>
      <w:r>
        <w:t>cotina: Dothideomycetes: Incertae sedis: M</w:t>
      </w:r>
      <w:r>
        <w:t>i</w:t>
      </w:r>
      <w:r>
        <w:t>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Pachythyrium</w:t>
      </w:r>
      <w:r>
        <w:t xml:space="preserve"> G. Arnaud ex Spooner &amp; P.M. Kirk, </w:t>
      </w:r>
      <w:r w:rsidRPr="009F39CF">
        <w:rPr>
          <w:i/>
        </w:rPr>
        <w:t>Mycol. Res.</w:t>
      </w:r>
      <w:r>
        <w:t xml:space="preserve"> </w:t>
      </w:r>
      <w:r w:rsidRPr="009F39CF">
        <w:rPr>
          <w:b/>
        </w:rPr>
        <w:t>94</w:t>
      </w:r>
      <w:r>
        <w:t xml:space="preserve"> (2): 228 (1990). – Type: </w:t>
      </w:r>
      <w:r w:rsidRPr="009F39CF">
        <w:rPr>
          <w:i/>
        </w:rPr>
        <w:t>Pachythyrium parasiticum</w:t>
      </w:r>
      <w:r>
        <w:t xml:space="preserve"> (Fabre) G. Arnaud ex Spooner &amp; P.M. Kirk 1990 – [Fungi: Ascom</w:t>
      </w:r>
      <w:r>
        <w:t>y</w:t>
      </w:r>
      <w:r>
        <w:t>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Palawania</w:t>
      </w:r>
      <w:r>
        <w:t xml:space="preserve"> Syd. &amp; P. Syd., </w:t>
      </w:r>
      <w:r w:rsidRPr="009F39CF">
        <w:rPr>
          <w:i/>
        </w:rPr>
        <w:t>Philipp. J. Sci.</w:t>
      </w:r>
      <w:r>
        <w:t xml:space="preserve"> C, Bot. </w:t>
      </w:r>
      <w:r w:rsidRPr="009F39CF">
        <w:rPr>
          <w:b/>
        </w:rPr>
        <w:t>9</w:t>
      </w:r>
      <w:r>
        <w:t xml:space="preserve"> (2): 171 (1914). – Type: </w:t>
      </w:r>
      <w:r w:rsidRPr="009F39CF">
        <w:rPr>
          <w:i/>
        </w:rPr>
        <w:t>Palawania grandis</w:t>
      </w:r>
      <w:r>
        <w:t xml:space="preserve"> (N</w:t>
      </w:r>
      <w:r>
        <w:t>i</w:t>
      </w:r>
      <w:r>
        <w:t>essl) Syd. &amp; P. Syd. 1914 – [Fungi: Ascomycota: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Petrakiopeltis</w:t>
      </w:r>
      <w:r>
        <w:t xml:space="preserve"> Bat., A.F. Vital &amp; Cif., </w:t>
      </w:r>
      <w:r w:rsidRPr="009F39CF">
        <w:rPr>
          <w:i/>
        </w:rPr>
        <w:t>Publções Inst. Micol. Recife</w:t>
      </w:r>
      <w:r>
        <w:t xml:space="preserve"> </w:t>
      </w:r>
      <w:r w:rsidRPr="009F39CF">
        <w:rPr>
          <w:b/>
        </w:rPr>
        <w:t>90</w:t>
      </w:r>
      <w:r>
        <w:t xml:space="preserve">: 10 (1957). – Type: </w:t>
      </w:r>
      <w:r w:rsidRPr="009F39CF">
        <w:rPr>
          <w:i/>
        </w:rPr>
        <w:t>Petrakiopeltis byrsonimae</w:t>
      </w:r>
      <w:r>
        <w:t xml:space="preserve"> Bat., A.F. Vital &amp; Cif. 1957 – [Fungi: Ascomycota: Pezizomycotina: D</w:t>
      </w:r>
      <w:r>
        <w:t>o</w:t>
      </w:r>
      <w:r>
        <w:t>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Phaeothyriolum</w:t>
      </w:r>
      <w:r>
        <w:t xml:space="preserve"> Syd., </w:t>
      </w:r>
      <w:r w:rsidRPr="009F39CF">
        <w:rPr>
          <w:i/>
        </w:rPr>
        <w:t>Annls mycol.</w:t>
      </w:r>
      <w:r>
        <w:t xml:space="preserve"> </w:t>
      </w:r>
      <w:r w:rsidRPr="009F39CF">
        <w:rPr>
          <w:b/>
        </w:rPr>
        <w:t>36</w:t>
      </w:r>
      <w:r>
        <w:t xml:space="preserve"> (4): 305 (1938). – Type: </w:t>
      </w:r>
      <w:r w:rsidRPr="009F39CF">
        <w:rPr>
          <w:i/>
        </w:rPr>
        <w:t>Phaeothyriolum eucalyptinum</w:t>
      </w:r>
      <w:r>
        <w:t xml:space="preserve"> Syd. 1938 – [Fungi: Ascomycota: Pezizom</w:t>
      </w:r>
      <w:r>
        <w:t>y</w:t>
      </w:r>
      <w:r>
        <w:t>cotina: Dothideomycetes: Incertae sedis: M</w:t>
      </w:r>
      <w:r>
        <w:t>i</w:t>
      </w:r>
      <w:r>
        <w:t>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Phragmaspidium</w:t>
      </w:r>
      <w:r>
        <w:t xml:space="preserve"> Bat., </w:t>
      </w:r>
      <w:r w:rsidRPr="009F39CF">
        <w:rPr>
          <w:i/>
        </w:rPr>
        <w:t>Publções Inst. Micol. Recife</w:t>
      </w:r>
      <w:r>
        <w:t xml:space="preserve"> </w:t>
      </w:r>
      <w:r w:rsidRPr="009F39CF">
        <w:rPr>
          <w:b/>
        </w:rPr>
        <w:t>260</w:t>
      </w:r>
      <w:r>
        <w:t xml:space="preserve">: 109 (1960). – Type: </w:t>
      </w:r>
      <w:r w:rsidRPr="009F39CF">
        <w:rPr>
          <w:i/>
        </w:rPr>
        <w:t>Phragmaspidium co</w:t>
      </w:r>
      <w:r w:rsidRPr="009F39CF">
        <w:rPr>
          <w:i/>
        </w:rPr>
        <w:t>r</w:t>
      </w:r>
      <w:r w:rsidRPr="009F39CF">
        <w:rPr>
          <w:i/>
        </w:rPr>
        <w:t>ruscans</w:t>
      </w:r>
      <w:r>
        <w:t xml:space="preserve"> (Rehm) Bat. 1960 – [Fungi: Ascomycota: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Platypeltella</w:t>
      </w:r>
      <w:r>
        <w:t xml:space="preserve"> Petr., </w:t>
      </w:r>
      <w:r w:rsidRPr="009F39CF">
        <w:rPr>
          <w:i/>
        </w:rPr>
        <w:t>Annls mycol.</w:t>
      </w:r>
      <w:r>
        <w:t xml:space="preserve"> </w:t>
      </w:r>
      <w:r w:rsidRPr="009F39CF">
        <w:rPr>
          <w:b/>
        </w:rPr>
        <w:t>27</w:t>
      </w:r>
      <w:r>
        <w:t xml:space="preserve"> (1/2): 62 (1929). – Type: </w:t>
      </w:r>
      <w:r w:rsidRPr="009F39CF">
        <w:rPr>
          <w:i/>
        </w:rPr>
        <w:t>Platypeltella smilacis</w:t>
      </w:r>
      <w:r>
        <w:t xml:space="preserve"> Petr. 1929 – [Fungi: Ascomycota: Pezizomycotina: D</w:t>
      </w:r>
      <w:r>
        <w:t>o</w:t>
      </w:r>
      <w:r>
        <w:t>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Polycyclinopsis</w:t>
      </w:r>
      <w:r>
        <w:t xml:space="preserve"> Bat., A.F. Vital &amp; I.H. Lima, </w:t>
      </w:r>
      <w:r w:rsidRPr="009F39CF">
        <w:rPr>
          <w:i/>
        </w:rPr>
        <w:t>Revta Biol.</w:t>
      </w:r>
      <w:r>
        <w:t xml:space="preserve"> Lisb. </w:t>
      </w:r>
      <w:r w:rsidRPr="009F39CF">
        <w:rPr>
          <w:b/>
        </w:rPr>
        <w:t>1</w:t>
      </w:r>
      <w:r>
        <w:t xml:space="preserve"> (3-4): 284 (1958). – Type: </w:t>
      </w:r>
      <w:r w:rsidRPr="009F39CF">
        <w:rPr>
          <w:i/>
        </w:rPr>
        <w:t>Polycycl</w:t>
      </w:r>
      <w:r w:rsidRPr="009F39CF">
        <w:rPr>
          <w:i/>
        </w:rPr>
        <w:t>i</w:t>
      </w:r>
      <w:r w:rsidRPr="009F39CF">
        <w:rPr>
          <w:i/>
        </w:rPr>
        <w:t>nopsis solani</w:t>
      </w:r>
      <w:r>
        <w:t xml:space="preserve"> Bat., A.F. Vital &amp; I.H. Lima 1958 – [Fungi: Ascomycota: Pezizomycotina: Dothide</w:t>
      </w:r>
      <w:r>
        <w:t>o</w:t>
      </w:r>
      <w:r>
        <w:t>mycetes: Incertae sedis: Microthyriales: M</w:t>
      </w:r>
      <w:r>
        <w:t>i</w:t>
      </w:r>
      <w:r>
        <w:t>crothyriaceae].</w:t>
      </w:r>
    </w:p>
    <w:p w:rsidR="009F39CF" w:rsidRDefault="009F39CF" w:rsidP="009F39CF">
      <w:pPr>
        <w:pStyle w:val="Term"/>
      </w:pPr>
      <w:r w:rsidRPr="009F39CF">
        <w:rPr>
          <w:b/>
        </w:rPr>
        <w:t>Polystomellina</w:t>
      </w:r>
      <w:r>
        <w:t xml:space="preserve"> Bat. &amp; A.F. Vital, </w:t>
      </w:r>
      <w:r w:rsidRPr="009F39CF">
        <w:rPr>
          <w:i/>
        </w:rPr>
        <w:t>Revta Biol.</w:t>
      </w:r>
      <w:r>
        <w:t xml:space="preserve"> Lisb. </w:t>
      </w:r>
      <w:r w:rsidRPr="009F39CF">
        <w:rPr>
          <w:b/>
        </w:rPr>
        <w:t>1</w:t>
      </w:r>
      <w:r>
        <w:t xml:space="preserve"> (3-4): 280 (1958). – Type: </w:t>
      </w:r>
      <w:r w:rsidRPr="009F39CF">
        <w:rPr>
          <w:i/>
        </w:rPr>
        <w:t>Polystomellina did</w:t>
      </w:r>
      <w:r w:rsidRPr="009F39CF">
        <w:rPr>
          <w:i/>
        </w:rPr>
        <w:t>y</w:t>
      </w:r>
      <w:r w:rsidRPr="009F39CF">
        <w:rPr>
          <w:i/>
        </w:rPr>
        <w:t>mopanacis</w:t>
      </w:r>
      <w:r>
        <w:t xml:space="preserve"> Bat. &amp; A.F. Vital 1958 – [Fungi: A</w:t>
      </w:r>
      <w:r>
        <w:t>s</w:t>
      </w:r>
      <w:r>
        <w:t>comycota: Pezizomycotina: Dothideomycetes: I</w:t>
      </w:r>
      <w:r>
        <w:t>n</w:t>
      </w:r>
      <w:r>
        <w:t>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Resendea</w:t>
      </w:r>
      <w:r>
        <w:t xml:space="preserve"> Bat., </w:t>
      </w:r>
      <w:r w:rsidRPr="009F39CF">
        <w:rPr>
          <w:i/>
        </w:rPr>
        <w:t>Brotéria</w:t>
      </w:r>
      <w:r>
        <w:t xml:space="preserve"> sér. Ci. Nat. </w:t>
      </w:r>
      <w:r w:rsidRPr="009F39CF">
        <w:rPr>
          <w:b/>
        </w:rPr>
        <w:t>30</w:t>
      </w:r>
      <w:r>
        <w:t xml:space="preserve"> (3-4): 87 (1961). – Type: </w:t>
      </w:r>
      <w:r w:rsidRPr="009F39CF">
        <w:rPr>
          <w:i/>
        </w:rPr>
        <w:t>Resendea paraguayensis</w:t>
      </w:r>
      <w:r>
        <w:t xml:space="preserve"> Bat. 1961 – [Fungi: Ascomycota: Pezizomycotina: D</w:t>
      </w:r>
      <w:r>
        <w:t>o</w:t>
      </w:r>
      <w:r>
        <w:t>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Sapucchaka</w:t>
      </w:r>
      <w:r>
        <w:t xml:space="preserve"> K. Ramakr., </w:t>
      </w:r>
      <w:r w:rsidRPr="009F39CF">
        <w:rPr>
          <w:i/>
        </w:rPr>
        <w:t>J. Indian bot. Soc.</w:t>
      </w:r>
      <w:r>
        <w:t xml:space="preserve"> </w:t>
      </w:r>
      <w:r w:rsidRPr="009F39CF">
        <w:rPr>
          <w:b/>
        </w:rPr>
        <w:t>35</w:t>
      </w:r>
      <w:r>
        <w:t xml:space="preserve">: 115 (1956). – Type: </w:t>
      </w:r>
      <w:r w:rsidRPr="009F39CF">
        <w:rPr>
          <w:i/>
        </w:rPr>
        <w:t>Sapucchaka madreeya</w:t>
      </w:r>
      <w:r>
        <w:t xml:space="preserve"> K. Ramakr. 1956 – [Fungi: Ascomycota: Pezizom</w:t>
      </w:r>
      <w:r>
        <w:t>y</w:t>
      </w:r>
      <w:r>
        <w:t>cotina: Dothideomycetes: Incertae sedis: M</w:t>
      </w:r>
      <w:r>
        <w:t>i</w:t>
      </w:r>
      <w:r>
        <w:t>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Scolecopeltidium</w:t>
      </w:r>
      <w:r>
        <w:t xml:space="preserve"> F. Stevens &amp; Manter, </w:t>
      </w:r>
      <w:r w:rsidRPr="009F39CF">
        <w:rPr>
          <w:i/>
        </w:rPr>
        <w:t>Bot. Gaz.</w:t>
      </w:r>
      <w:r>
        <w:t xml:space="preserve"> </w:t>
      </w:r>
      <w:r w:rsidRPr="009F39CF">
        <w:rPr>
          <w:b/>
        </w:rPr>
        <w:lastRenderedPageBreak/>
        <w:t>79</w:t>
      </w:r>
      <w:r>
        <w:t xml:space="preserve"> (3): 282 (1925). – Type: </w:t>
      </w:r>
      <w:r w:rsidRPr="009F39CF">
        <w:rPr>
          <w:i/>
        </w:rPr>
        <w:t>Scolecopeltidium salacensis</w:t>
      </w:r>
      <w:r>
        <w:t xml:space="preserve"> (Racib.) F. Stevens &amp; Manter 1925 – [Fungi: Ascomycota: Pezizomycotina: Dothide</w:t>
      </w:r>
      <w:r>
        <w:t>o</w:t>
      </w:r>
      <w:r>
        <w:t>mycetes: Incertae sedis: Microthyriales: M</w:t>
      </w:r>
      <w:r>
        <w:t>i</w:t>
      </w:r>
      <w:r>
        <w:t>crothyriaceae].</w:t>
      </w:r>
    </w:p>
    <w:p w:rsidR="009F39CF" w:rsidRDefault="009F39CF" w:rsidP="009F39CF">
      <w:pPr>
        <w:pStyle w:val="Term"/>
      </w:pPr>
      <w:r w:rsidRPr="009F39CF">
        <w:rPr>
          <w:b/>
        </w:rPr>
        <w:t>Seynesiella</w:t>
      </w:r>
      <w:r>
        <w:t xml:space="preserve"> G. Arnaud, </w:t>
      </w:r>
      <w:r w:rsidRPr="009F39CF">
        <w:rPr>
          <w:i/>
        </w:rPr>
        <w:t>Annals d</w:t>
      </w:r>
      <w:r>
        <w:rPr>
          <w:i/>
        </w:rPr>
        <w:t>’</w:t>
      </w:r>
      <w:r w:rsidRPr="009F39CF">
        <w:rPr>
          <w:i/>
        </w:rPr>
        <w:t>École National d</w:t>
      </w:r>
      <w:r>
        <w:rPr>
          <w:i/>
        </w:rPr>
        <w:t>’</w:t>
      </w:r>
      <w:r w:rsidRPr="009F39CF">
        <w:rPr>
          <w:i/>
        </w:rPr>
        <w:t>Agric. de Montpellier</w:t>
      </w:r>
      <w:r>
        <w:t xml:space="preserve"> Série 2 </w:t>
      </w:r>
      <w:r w:rsidRPr="009F39CF">
        <w:rPr>
          <w:b/>
        </w:rPr>
        <w:t>16</w:t>
      </w:r>
      <w:r>
        <w:t xml:space="preserve"> (1-4): 202 (1918) [‘1917’]. – Type: </w:t>
      </w:r>
      <w:r w:rsidRPr="009F39CF">
        <w:rPr>
          <w:i/>
        </w:rPr>
        <w:t>Seynesiella juniperi</w:t>
      </w:r>
      <w:r>
        <w:t xml:space="preserve"> (Desm.) G. Arnaud 1918 – [Fungi: Ascomycota: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Seynesiopeltis</w:t>
      </w:r>
      <w:r>
        <w:t xml:space="preserve"> F. Stevens &amp; R.W. Ryan, </w:t>
      </w:r>
      <w:r w:rsidRPr="009F39CF">
        <w:rPr>
          <w:i/>
        </w:rPr>
        <w:t>Bulletin of the Bernice P. Bishop Museum, Honolulu, Hawaii</w:t>
      </w:r>
      <w:r>
        <w:t xml:space="preserve"> </w:t>
      </w:r>
      <w:r w:rsidRPr="009F39CF">
        <w:rPr>
          <w:b/>
        </w:rPr>
        <w:t>19</w:t>
      </w:r>
      <w:r>
        <w:t xml:space="preserve">: 69 (1925). – Type: </w:t>
      </w:r>
      <w:r w:rsidRPr="009F39CF">
        <w:rPr>
          <w:i/>
        </w:rPr>
        <w:t>Seynesiopeltis tetrapl</w:t>
      </w:r>
      <w:r w:rsidRPr="009F39CF">
        <w:rPr>
          <w:i/>
        </w:rPr>
        <w:t>a</w:t>
      </w:r>
      <w:r w:rsidRPr="009F39CF">
        <w:rPr>
          <w:i/>
        </w:rPr>
        <w:t>sandrae</w:t>
      </w:r>
      <w:r>
        <w:t xml:space="preserve"> F. Stevens &amp; R.W. Ryan 1925 – [Fungi: Ascomycota: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Stegothyrium</w:t>
      </w:r>
      <w:r>
        <w:t xml:space="preserve"> Höhn., </w:t>
      </w:r>
      <w:r w:rsidRPr="009F39CF">
        <w:rPr>
          <w:i/>
        </w:rPr>
        <w:t>Sber. Akad. Wiss. Wien</w:t>
      </w:r>
      <w:r>
        <w:t xml:space="preserve"> Math.-naturw. Kl., Abt. 1 </w:t>
      </w:r>
      <w:r w:rsidRPr="009F39CF">
        <w:rPr>
          <w:b/>
        </w:rPr>
        <w:t>127</w:t>
      </w:r>
      <w:r>
        <w:t xml:space="preserve">: 382 [54 repr.] (1918). – Type: </w:t>
      </w:r>
      <w:r w:rsidRPr="009F39CF">
        <w:rPr>
          <w:i/>
        </w:rPr>
        <w:t>Stegothyrium denudans</w:t>
      </w:r>
      <w:r>
        <w:t xml:space="preserve"> (Rehm) Höhn. 1918 – [Fungi: Ascomycota: Pezizom</w:t>
      </w:r>
      <w:r>
        <w:t>y</w:t>
      </w:r>
      <w:r>
        <w:t>cotina: Dothideomycetes: Incertae sedis: M</w:t>
      </w:r>
      <w:r>
        <w:t>i</w:t>
      </w:r>
      <w:r>
        <w:t>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Tothia</w:t>
      </w:r>
      <w:r>
        <w:t xml:space="preserve"> Bat., </w:t>
      </w:r>
      <w:r w:rsidRPr="009F39CF">
        <w:rPr>
          <w:i/>
        </w:rPr>
        <w:t>Annls hist.-nat. Mus. natn. hung.</w:t>
      </w:r>
      <w:r>
        <w:t xml:space="preserve"> </w:t>
      </w:r>
      <w:r w:rsidRPr="009F39CF">
        <w:rPr>
          <w:b/>
        </w:rPr>
        <w:t>52</w:t>
      </w:r>
      <w:r>
        <w:t xml:space="preserve">: 105 (1960). – Type: </w:t>
      </w:r>
      <w:r w:rsidRPr="009F39CF">
        <w:rPr>
          <w:i/>
        </w:rPr>
        <w:t>Tothia fuscella</w:t>
      </w:r>
      <w:r>
        <w:t xml:space="preserve"> (Sacc.) Bat. 1960 – [Fungi: Ascomycota: Pezizomycotina: D</w:t>
      </w:r>
      <w:r>
        <w:t>o</w:t>
      </w:r>
      <w:r>
        <w:t>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Trichopeltella</w:t>
      </w:r>
      <w:r>
        <w:t xml:space="preserve"> Höhn., </w:t>
      </w:r>
      <w:r w:rsidRPr="009F39CF">
        <w:rPr>
          <w:i/>
        </w:rPr>
        <w:t>Sber. Akad. Wiss. Wien</w:t>
      </w:r>
      <w:r>
        <w:t xml:space="preserve"> Math.-naturw. Kl., Abt. 1 </w:t>
      </w:r>
      <w:r w:rsidRPr="009F39CF">
        <w:rPr>
          <w:b/>
        </w:rPr>
        <w:t>119</w:t>
      </w:r>
      <w:r>
        <w:t xml:space="preserve">: 458 [66 repr.] (1910). – Type: </w:t>
      </w:r>
      <w:r w:rsidRPr="009F39CF">
        <w:rPr>
          <w:i/>
        </w:rPr>
        <w:t>Trichopeltella montana</w:t>
      </w:r>
      <w:r>
        <w:t xml:space="preserve"> (Racib.) Höhn. 1910 – [Fungi: Ascomycota: Pezizom</w:t>
      </w:r>
      <w:r>
        <w:t>y</w:t>
      </w:r>
      <w:r>
        <w:t>cotina: Dothideomycetes: Incertae sedis: M</w:t>
      </w:r>
      <w:r>
        <w:t>i</w:t>
      </w:r>
      <w:r>
        <w:t>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Trichopeltina</w:t>
      </w:r>
      <w:r>
        <w:t xml:space="preserve"> Theiss., </w:t>
      </w:r>
      <w:r w:rsidRPr="009F39CF">
        <w:rPr>
          <w:i/>
        </w:rPr>
        <w:t>Zentbl. Bakt. ParasitKde</w:t>
      </w:r>
      <w:r>
        <w:t xml:space="preserve"> Abt. II </w:t>
      </w:r>
      <w:r w:rsidRPr="009F39CF">
        <w:rPr>
          <w:b/>
        </w:rPr>
        <w:t>39</w:t>
      </w:r>
      <w:r>
        <w:t xml:space="preserve">: 630 (1914). – Type: </w:t>
      </w:r>
      <w:r w:rsidRPr="009F39CF">
        <w:rPr>
          <w:i/>
        </w:rPr>
        <w:t>Trichopeltina l</w:t>
      </w:r>
      <w:r w:rsidRPr="009F39CF">
        <w:rPr>
          <w:i/>
        </w:rPr>
        <w:t>a</w:t>
      </w:r>
      <w:r w:rsidRPr="009F39CF">
        <w:rPr>
          <w:i/>
        </w:rPr>
        <w:t>becula</w:t>
      </w:r>
      <w:r>
        <w:t xml:space="preserve"> (Mont.) Theiss. 1914 – [Fungi: Ascom</w:t>
      </w:r>
      <w:r>
        <w:t>y</w:t>
      </w:r>
      <w:r>
        <w:t>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Trichopeltospora</w:t>
      </w:r>
      <w:r>
        <w:t xml:space="preserve"> Bat. &amp; Cif., </w:t>
      </w:r>
      <w:r w:rsidRPr="009F39CF">
        <w:rPr>
          <w:i/>
        </w:rPr>
        <w:t>Publções Inst. Micol. Recife</w:t>
      </w:r>
      <w:r>
        <w:t xml:space="preserve"> </w:t>
      </w:r>
      <w:r w:rsidRPr="009F39CF">
        <w:rPr>
          <w:b/>
        </w:rPr>
        <w:t>90</w:t>
      </w:r>
      <w:r>
        <w:t xml:space="preserve">: 17 (1958). – Type: </w:t>
      </w:r>
      <w:r w:rsidRPr="009F39CF">
        <w:rPr>
          <w:i/>
        </w:rPr>
        <w:t>Trichopeltospora pipericola</w:t>
      </w:r>
      <w:r>
        <w:t xml:space="preserve"> Bat., Cif. &amp; C.A.A. Costa 1958 – [Fungi: Ascomycota: Pezizomycotina: Dothide</w:t>
      </w:r>
      <w:r>
        <w:t>o</w:t>
      </w:r>
      <w:r>
        <w:t>mycetes: Incertae sedis: Microthyriales: M</w:t>
      </w:r>
      <w:r>
        <w:t>i</w:t>
      </w:r>
      <w:r>
        <w:t>crothyriaceae].</w:t>
      </w:r>
    </w:p>
    <w:p w:rsidR="009F39CF" w:rsidRDefault="009F39CF" w:rsidP="009F39CF">
      <w:pPr>
        <w:pStyle w:val="Term"/>
      </w:pPr>
      <w:r w:rsidRPr="009F39CF">
        <w:rPr>
          <w:b/>
        </w:rPr>
        <w:t>Trichopeltum</w:t>
      </w:r>
      <w:r>
        <w:t xml:space="preserve"> Bat., Cif. &amp; C.A.A. Costa, </w:t>
      </w:r>
      <w:r w:rsidRPr="009F39CF">
        <w:rPr>
          <w:i/>
        </w:rPr>
        <w:t>Publções Inst. Micol. Recife</w:t>
      </w:r>
      <w:r>
        <w:t xml:space="preserve"> </w:t>
      </w:r>
      <w:r w:rsidRPr="009F39CF">
        <w:rPr>
          <w:b/>
        </w:rPr>
        <w:t>90</w:t>
      </w:r>
      <w:r>
        <w:t xml:space="preserve">: 20 (1957). – Type: </w:t>
      </w:r>
      <w:r w:rsidRPr="009F39CF">
        <w:rPr>
          <w:i/>
        </w:rPr>
        <w:t>Trichopeltum hawaiiense</w:t>
      </w:r>
      <w:r>
        <w:t xml:space="preserve"> Bat. &amp; C.A.A. Costa 1957 – [Fungi: Ascomycota: Pezizomycotina: D</w:t>
      </w:r>
      <w:r>
        <w:t>o</w:t>
      </w:r>
      <w:r>
        <w:t>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Trichothyriella</w:t>
      </w:r>
      <w:r>
        <w:t xml:space="preserve"> Theiss., </w:t>
      </w:r>
      <w:r w:rsidRPr="009F39CF">
        <w:rPr>
          <w:i/>
        </w:rPr>
        <w:t>Beih. bot. Zbl.</w:t>
      </w:r>
      <w:r>
        <w:t xml:space="preserve"> Abt. 2 </w:t>
      </w:r>
      <w:r w:rsidRPr="009F39CF">
        <w:rPr>
          <w:b/>
        </w:rPr>
        <w:t>32</w:t>
      </w:r>
      <w:r>
        <w:t xml:space="preserve">: 4 (1914). – Type: </w:t>
      </w:r>
      <w:r w:rsidRPr="009F39CF">
        <w:rPr>
          <w:i/>
        </w:rPr>
        <w:t>Trichothyriella quercigena</w:t>
      </w:r>
      <w:r>
        <w:t xml:space="preserve"> (Berk. ex Cooke) Theiss. 1914 – [Fungi: Ascomycota: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Trichothyrinula</w:t>
      </w:r>
      <w:r>
        <w:t xml:space="preserve"> Petr., </w:t>
      </w:r>
      <w:r w:rsidRPr="009F39CF">
        <w:rPr>
          <w:i/>
        </w:rPr>
        <w:t>Sydowia</w:t>
      </w:r>
      <w:r>
        <w:t xml:space="preserve"> </w:t>
      </w:r>
      <w:r w:rsidRPr="009F39CF">
        <w:rPr>
          <w:b/>
        </w:rPr>
        <w:t>4</w:t>
      </w:r>
      <w:r>
        <w:t xml:space="preserve"> (1-6): 171 (1950). – Type: </w:t>
      </w:r>
      <w:r w:rsidRPr="009F39CF">
        <w:rPr>
          <w:i/>
        </w:rPr>
        <w:t>Trichothyrinula sydowii</w:t>
      </w:r>
      <w:r>
        <w:t xml:space="preserve"> Petr. 1950 – [Fungi: Ascomycota: Pezizomycotina: Dothide</w:t>
      </w:r>
      <w:r>
        <w:t>o</w:t>
      </w:r>
      <w:r>
        <w:t>mycetes: Incertae sedis: Microthyriales: M</w:t>
      </w:r>
      <w:r>
        <w:t>i</w:t>
      </w:r>
      <w:r>
        <w:t>crothyriaceae].</w:t>
      </w:r>
    </w:p>
    <w:p w:rsidR="009F39CF" w:rsidRDefault="009F39CF" w:rsidP="009F39CF">
      <w:pPr>
        <w:pStyle w:val="Term"/>
      </w:pPr>
      <w:r w:rsidRPr="009F39CF">
        <w:rPr>
          <w:b/>
        </w:rPr>
        <w:t>Trichothyriomyces</w:t>
      </w:r>
      <w:r>
        <w:t xml:space="preserve"> Bat. &amp; H. Maia, </w:t>
      </w:r>
      <w:r w:rsidRPr="009F39CF">
        <w:rPr>
          <w:i/>
        </w:rPr>
        <w:t>Anais Soc. Biol. Pernambuco</w:t>
      </w:r>
      <w:r>
        <w:t xml:space="preserve"> </w:t>
      </w:r>
      <w:r w:rsidRPr="009F39CF">
        <w:rPr>
          <w:b/>
        </w:rPr>
        <w:t>13</w:t>
      </w:r>
      <w:r>
        <w:t xml:space="preserve"> (2): 104 (1955). – Type: </w:t>
      </w:r>
      <w:r w:rsidRPr="009F39CF">
        <w:rPr>
          <w:i/>
        </w:rPr>
        <w:t>Trichothyriomyces notatus</w:t>
      </w:r>
      <w:r>
        <w:t xml:space="preserve"> Bat. &amp; H. Maia 1955 – [Fungi: Ascomycota: Pezizomycotina: Dothide</w:t>
      </w:r>
      <w:r>
        <w:t>o</w:t>
      </w:r>
      <w:r>
        <w:t>mycetes: Incertae sedis: Microthyriales: M</w:t>
      </w:r>
      <w:r>
        <w:t>i</w:t>
      </w:r>
      <w:r>
        <w:t>crothyriaceae].</w:t>
      </w:r>
    </w:p>
    <w:p w:rsidR="009F39CF" w:rsidRDefault="009F39CF" w:rsidP="009F39CF">
      <w:pPr>
        <w:pStyle w:val="Term"/>
      </w:pPr>
      <w:r w:rsidRPr="009F39CF">
        <w:rPr>
          <w:b/>
        </w:rPr>
        <w:t>Trichothyriopsis</w:t>
      </w:r>
      <w:r>
        <w:t xml:space="preserve"> Theiss., </w:t>
      </w:r>
      <w:r w:rsidRPr="009F39CF">
        <w:rPr>
          <w:i/>
        </w:rPr>
        <w:t>Beih. bot. Zbl.</w:t>
      </w:r>
      <w:r>
        <w:t xml:space="preserve"> Abt. 2 </w:t>
      </w:r>
      <w:r w:rsidRPr="009F39CF">
        <w:rPr>
          <w:b/>
        </w:rPr>
        <w:t>32</w:t>
      </w:r>
      <w:r>
        <w:t xml:space="preserve">: 4 (1914). – Type: </w:t>
      </w:r>
      <w:r w:rsidRPr="009F39CF">
        <w:rPr>
          <w:i/>
        </w:rPr>
        <w:t>Trichothyriopsis densa</w:t>
      </w:r>
      <w:r>
        <w:t xml:space="preserve"> (Racib.) Theiss. 1914 – [Fungi: Ascomycota: Pezizom</w:t>
      </w:r>
      <w:r>
        <w:t>y</w:t>
      </w:r>
      <w:r>
        <w:t>cotina: Dothideomycetes: Incertae sedis: M</w:t>
      </w:r>
      <w:r>
        <w:t>i</w:t>
      </w:r>
      <w:r>
        <w:t>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Trichothyrium</w:t>
      </w:r>
      <w:r>
        <w:t xml:space="preserve"> Speg., </w:t>
      </w:r>
      <w:r w:rsidRPr="009F39CF">
        <w:rPr>
          <w:i/>
        </w:rPr>
        <w:t>Boln Acad. nac. Cienc. Có</w:t>
      </w:r>
      <w:r w:rsidRPr="009F39CF">
        <w:rPr>
          <w:i/>
        </w:rPr>
        <w:t>r</w:t>
      </w:r>
      <w:r w:rsidRPr="009F39CF">
        <w:rPr>
          <w:i/>
        </w:rPr>
        <w:t>doba</w:t>
      </w:r>
      <w:r>
        <w:t xml:space="preserve"> </w:t>
      </w:r>
      <w:r w:rsidRPr="009F39CF">
        <w:rPr>
          <w:b/>
        </w:rPr>
        <w:t>11</w:t>
      </w:r>
      <w:r>
        <w:t xml:space="preserve"> (4): 555 (1889). – Type: </w:t>
      </w:r>
      <w:r w:rsidRPr="009F39CF">
        <w:rPr>
          <w:i/>
        </w:rPr>
        <w:t>Trichothyrium sarciniferum</w:t>
      </w:r>
      <w:r>
        <w:t xml:space="preserve"> Speg. 1889 – [Fungi: Ascomycota: Pezizomycotina: Dothideomycetes: Incertae sedis: Microthyriales: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Xenogliocladiopsis</w:t>
      </w:r>
      <w:r>
        <w:t xml:space="preserve"> Crous &amp; W.B. Kendr., </w:t>
      </w:r>
      <w:r w:rsidRPr="009F39CF">
        <w:rPr>
          <w:i/>
        </w:rPr>
        <w:t>Can. J. Bot.</w:t>
      </w:r>
      <w:r>
        <w:t xml:space="preserve"> </w:t>
      </w:r>
      <w:r w:rsidRPr="009F39CF">
        <w:rPr>
          <w:b/>
        </w:rPr>
        <w:t>72</w:t>
      </w:r>
      <w:r>
        <w:t xml:space="preserve"> (1): 63 (1994). – Type: </w:t>
      </w:r>
      <w:r w:rsidRPr="009F39CF">
        <w:rPr>
          <w:i/>
        </w:rPr>
        <w:t>Xenogli</w:t>
      </w:r>
      <w:r w:rsidRPr="009F39CF">
        <w:rPr>
          <w:i/>
        </w:rPr>
        <w:t>o</w:t>
      </w:r>
      <w:r w:rsidRPr="009F39CF">
        <w:rPr>
          <w:i/>
        </w:rPr>
        <w:t>cladiopsis eucalyptorum</w:t>
      </w:r>
      <w:r>
        <w:t xml:space="preserve"> Crous &amp; W.B. Kendr. 1994 </w:t>
      </w:r>
      <w:bookmarkStart w:id="0" w:name="SOS"/>
      <w:bookmarkEnd w:id="0"/>
      <w:r>
        <w:t>– [Fungi: Ascomycota: Pezizomycotina: D</w:t>
      </w:r>
      <w:r>
        <w:t>o</w:t>
      </w:r>
      <w:r>
        <w:t>thideomycetes: Dothideomycetidae: Microthyri</w:t>
      </w:r>
      <w:r>
        <w:t>a</w:t>
      </w:r>
      <w:r>
        <w:t>les: Microthyriaceae].</w:t>
      </w:r>
    </w:p>
    <w:p w:rsidR="009F39CF" w:rsidRDefault="009F39CF" w:rsidP="009F39CF">
      <w:pPr>
        <w:pStyle w:val="Term"/>
      </w:pPr>
      <w:r w:rsidRPr="009F39CF">
        <w:rPr>
          <w:b/>
        </w:rPr>
        <w:t>Xenostomella</w:t>
      </w:r>
      <w:r>
        <w:t xml:space="preserve"> Syd., </w:t>
      </w:r>
      <w:r w:rsidRPr="009F39CF">
        <w:rPr>
          <w:i/>
        </w:rPr>
        <w:t>Annls mycol.</w:t>
      </w:r>
      <w:r>
        <w:t xml:space="preserve"> </w:t>
      </w:r>
      <w:r w:rsidRPr="009F39CF">
        <w:rPr>
          <w:b/>
        </w:rPr>
        <w:t>28</w:t>
      </w:r>
      <w:r>
        <w:t xml:space="preserve"> (1/2): 130 (1930). – Type: </w:t>
      </w:r>
      <w:r w:rsidRPr="009F39CF">
        <w:rPr>
          <w:i/>
        </w:rPr>
        <w:t>Xenostomella tovarensis</w:t>
      </w:r>
      <w:r>
        <w:t xml:space="preserve"> Syd. 1930 – [Fungi: Ascomycota: Pezizomycotina: D</w:t>
      </w:r>
      <w:r>
        <w:t>o</w:t>
      </w:r>
      <w:r>
        <w:t>thideomycetes: Incertae sedis: Microthyriales: Microthyriaceae].</w:t>
      </w:r>
    </w:p>
    <w:p w:rsidR="00623A51" w:rsidRPr="000C7C11" w:rsidRDefault="00623A51" w:rsidP="009F39CF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9CF" w:rsidRDefault="009F39CF">
      <w:r>
        <w:separator/>
      </w:r>
    </w:p>
  </w:endnote>
  <w:endnote w:type="continuationSeparator" w:id="0">
    <w:p w:rsidR="009F39CF" w:rsidRDefault="009F3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9CF" w:rsidRDefault="009F39CF">
      <w:r>
        <w:separator/>
      </w:r>
    </w:p>
  </w:footnote>
  <w:footnote w:type="continuationSeparator" w:id="0">
    <w:p w:rsidR="009F39CF" w:rsidRDefault="009F3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947CB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39C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947CB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947CB"/>
    <w:rsid w:val="00532E41"/>
    <w:rsid w:val="005E2EA0"/>
    <w:rsid w:val="00623A51"/>
    <w:rsid w:val="0078319F"/>
    <w:rsid w:val="007B0B8B"/>
    <w:rsid w:val="00842E37"/>
    <w:rsid w:val="008E1953"/>
    <w:rsid w:val="009F39CF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947CB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947CB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947CB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947CB"/>
    <w:pPr>
      <w:ind w:left="0"/>
    </w:pPr>
  </w:style>
  <w:style w:type="paragraph" w:customStyle="1" w:styleId="Name">
    <w:name w:val="Name"/>
    <w:basedOn w:val="Normal"/>
    <w:rsid w:val="004947CB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947CB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947CB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947CB"/>
    <w:pPr>
      <w:outlineLvl w:val="4"/>
    </w:pPr>
    <w:rPr>
      <w:sz w:val="20"/>
    </w:rPr>
  </w:style>
  <w:style w:type="paragraph" w:customStyle="1" w:styleId="Data">
    <w:name w:val="Data"/>
    <w:basedOn w:val="Normal"/>
    <w:rsid w:val="004947CB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947CB"/>
    <w:pPr>
      <w:ind w:left="960"/>
    </w:pPr>
  </w:style>
  <w:style w:type="paragraph" w:styleId="TOC2">
    <w:name w:val="toc 2"/>
    <w:basedOn w:val="Normal"/>
    <w:next w:val="Normal"/>
    <w:autoRedefine/>
    <w:semiHidden/>
    <w:rsid w:val="004947CB"/>
    <w:pPr>
      <w:ind w:left="160"/>
    </w:pPr>
  </w:style>
  <w:style w:type="paragraph" w:styleId="TOC3">
    <w:name w:val="toc 3"/>
    <w:basedOn w:val="Normal"/>
    <w:next w:val="Normal"/>
    <w:autoRedefine/>
    <w:semiHidden/>
    <w:rsid w:val="004947CB"/>
    <w:pPr>
      <w:ind w:left="320"/>
    </w:pPr>
  </w:style>
  <w:style w:type="paragraph" w:styleId="TOC4">
    <w:name w:val="toc 4"/>
    <w:basedOn w:val="Normal"/>
    <w:next w:val="Normal"/>
    <w:autoRedefine/>
    <w:semiHidden/>
    <w:rsid w:val="004947CB"/>
    <w:pPr>
      <w:ind w:left="480"/>
    </w:pPr>
  </w:style>
  <w:style w:type="paragraph" w:styleId="TOC5">
    <w:name w:val="toc 5"/>
    <w:basedOn w:val="Normal"/>
    <w:next w:val="Normal"/>
    <w:autoRedefine/>
    <w:semiHidden/>
    <w:rsid w:val="004947CB"/>
    <w:pPr>
      <w:ind w:left="640"/>
    </w:pPr>
  </w:style>
  <w:style w:type="paragraph" w:styleId="TOC6">
    <w:name w:val="toc 6"/>
    <w:basedOn w:val="Normal"/>
    <w:next w:val="Normal"/>
    <w:autoRedefine/>
    <w:semiHidden/>
    <w:rsid w:val="004947CB"/>
    <w:pPr>
      <w:ind w:left="800"/>
    </w:pPr>
  </w:style>
  <w:style w:type="paragraph" w:styleId="TOC8">
    <w:name w:val="toc 8"/>
    <w:basedOn w:val="Normal"/>
    <w:next w:val="Normal"/>
    <w:autoRedefine/>
    <w:semiHidden/>
    <w:rsid w:val="004947CB"/>
    <w:pPr>
      <w:ind w:left="1120"/>
    </w:pPr>
  </w:style>
  <w:style w:type="paragraph" w:styleId="TOC9">
    <w:name w:val="toc 9"/>
    <w:basedOn w:val="Normal"/>
    <w:next w:val="Normal"/>
    <w:autoRedefine/>
    <w:semiHidden/>
    <w:rsid w:val="004947CB"/>
    <w:pPr>
      <w:ind w:left="1280"/>
    </w:pPr>
  </w:style>
  <w:style w:type="paragraph" w:styleId="Header">
    <w:name w:val="header"/>
    <w:basedOn w:val="Normal"/>
    <w:rsid w:val="004947CB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947CB"/>
    <w:pPr>
      <w:ind w:left="0"/>
    </w:pPr>
    <w:rPr>
      <w:sz w:val="28"/>
    </w:rPr>
  </w:style>
  <w:style w:type="paragraph" w:customStyle="1" w:styleId="Family">
    <w:name w:val="Family"/>
    <w:basedOn w:val="Order"/>
    <w:rsid w:val="004947CB"/>
  </w:style>
  <w:style w:type="paragraph" w:styleId="Footer">
    <w:name w:val="footer"/>
    <w:basedOn w:val="Normal"/>
    <w:rsid w:val="004947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947CB"/>
  </w:style>
  <w:style w:type="paragraph" w:customStyle="1" w:styleId="Hierarchy">
    <w:name w:val="Hierarchy"/>
    <w:basedOn w:val="Normal"/>
    <w:rsid w:val="004947CB"/>
    <w:pPr>
      <w:ind w:left="0"/>
    </w:pPr>
  </w:style>
  <w:style w:type="paragraph" w:customStyle="1" w:styleId="Genus">
    <w:name w:val="Genus"/>
    <w:basedOn w:val="Normal"/>
    <w:rsid w:val="004947CB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947CB"/>
    <w:pPr>
      <w:spacing w:after="120"/>
    </w:pPr>
  </w:style>
  <w:style w:type="paragraph" w:customStyle="1" w:styleId="Synonyms">
    <w:name w:val="Synonyms"/>
    <w:basedOn w:val="Genus"/>
    <w:rsid w:val="004947CB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947CB"/>
    <w:rPr>
      <w:b/>
    </w:rPr>
  </w:style>
  <w:style w:type="paragraph" w:styleId="Bibliography">
    <w:name w:val="Bibliography"/>
    <w:basedOn w:val="Normal"/>
    <w:rsid w:val="004947CB"/>
    <w:pPr>
      <w:ind w:hanging="288"/>
    </w:pPr>
    <w:rPr>
      <w:b/>
    </w:rPr>
  </w:style>
  <w:style w:type="paragraph" w:customStyle="1" w:styleId="synonym">
    <w:name w:val="synonym"/>
    <w:basedOn w:val="Data"/>
    <w:rsid w:val="004947CB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947C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1333</Words>
  <Characters>10376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2014-01-02T13:09:00Z</dcterms:created>
  <dcterms:modified xsi:type="dcterms:W3CDTF">2014-01-02T13:10:00Z</dcterms:modified>
</cp:coreProperties>
</file>